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mc:Ignorable="w14 w15 w16se w16cid w16 w16cex w16sdtdh w16sdtfl w16du wp14">
  <w:body>
    <w:p w:rsidR="005534F8" w:rsidP="6CB7023E" w:rsidRDefault="005534F8" w14:paraId="1ACFEB9C" w14:textId="69B97D3D">
      <w:pPr>
        <w:pStyle w:val="Normal"/>
        <w:spacing w:after="883" w:line="259" w:lineRule="auto"/>
        <w:ind w:left="0" w:firstLine="0"/>
        <w:jc w:val="center"/>
        <w:rPr>
          <w:color w:val="666666"/>
        </w:rPr>
      </w:pPr>
    </w:p>
    <w:p w:rsidR="00114D28" w:rsidP="6CB7023E" w:rsidRDefault="00000000" w14:paraId="5198A968" w14:textId="3982E704">
      <w:pPr>
        <w:spacing w:after="0" w:line="259" w:lineRule="auto"/>
        <w:ind w:left="236" w:firstLine="0"/>
      </w:pPr>
      <w:r w:rsidRPr="6CB7023E" w:rsidR="47131565">
        <w:rPr>
          <w:sz w:val="52"/>
          <w:szCs w:val="52"/>
        </w:rPr>
        <w:t xml:space="preserve">BCA &amp; </w:t>
      </w:r>
      <w:r w:rsidRPr="6CB7023E">
        <w:rPr>
          <w:sz w:val="52"/>
          <w:szCs w:val="52"/>
        </w:rPr>
        <w:t>Avid Onboarding Survey: Business</w:t>
      </w:r>
      <w:r w:rsidRPr="6CB7023E" w:rsidR="78DB39E2">
        <w:rPr>
          <w:sz w:val="52"/>
          <w:szCs w:val="52"/>
        </w:rPr>
        <w:t xml:space="preserve"> </w:t>
      </w:r>
      <w:r w:rsidRPr="6CB7023E">
        <w:rPr>
          <w:sz w:val="52"/>
          <w:szCs w:val="52"/>
        </w:rPr>
        <w:t xml:space="preserve">Rules &amp; Data Context </w:t>
      </w:r>
    </w:p>
    <w:p w:rsidR="00114D28" w:rsidRDefault="00000000" w14:paraId="68A7D717" w14:textId="77777777">
      <w:pPr>
        <w:spacing w:after="0" w:line="259" w:lineRule="auto"/>
        <w:ind w:left="0" w:firstLine="0"/>
      </w:pPr>
      <w:r>
        <w:t xml:space="preserve"> </w:t>
      </w:r>
    </w:p>
    <w:tbl>
      <w:tblPr>
        <w:tblStyle w:val="TableGrid"/>
        <w:tblW w:w="9360" w:type="dxa"/>
        <w:tblInd w:w="8" w:type="dxa"/>
        <w:tblCellMar>
          <w:top w:w="115" w:type="dxa"/>
          <w:left w:w="98" w:type="dxa"/>
          <w:bottom w:w="0" w:type="dxa"/>
          <w:right w:w="115" w:type="dxa"/>
        </w:tblCellMar>
        <w:tblLook w:val="04A0" w:firstRow="1" w:lastRow="0" w:firstColumn="1" w:lastColumn="0" w:noHBand="0" w:noVBand="1"/>
      </w:tblPr>
      <w:tblGrid>
        <w:gridCol w:w="4680"/>
        <w:gridCol w:w="4680"/>
      </w:tblGrid>
      <w:tr w:rsidR="00114D28" w14:paraId="1F73F166" w14:textId="77777777">
        <w:trPr>
          <w:trHeight w:val="480"/>
        </w:trPr>
        <w:tc>
          <w:tcPr>
            <w:tcW w:w="4680" w:type="dxa"/>
            <w:tcBorders>
              <w:top w:val="single" w:color="000000" w:sz="8" w:space="0"/>
              <w:left w:val="single" w:color="000000" w:sz="8" w:space="0"/>
              <w:bottom w:val="single" w:color="000000" w:sz="8" w:space="0"/>
              <w:right w:val="single" w:color="000000" w:sz="8" w:space="0"/>
            </w:tcBorders>
            <w:shd w:val="clear" w:color="auto" w:fill="D9D9D9"/>
          </w:tcPr>
          <w:p w:rsidR="00114D28" w:rsidRDefault="00000000" w14:paraId="09F3852B" w14:textId="77777777">
            <w:pPr>
              <w:spacing w:after="0" w:line="259" w:lineRule="auto"/>
              <w:ind w:left="0" w:firstLine="0"/>
            </w:pPr>
            <w:r>
              <w:t xml:space="preserve">Date </w:t>
            </w:r>
          </w:p>
        </w:tc>
        <w:tc>
          <w:tcPr>
            <w:tcW w:w="4680" w:type="dxa"/>
            <w:tcBorders>
              <w:top w:val="single" w:color="000000" w:sz="8" w:space="0"/>
              <w:left w:val="single" w:color="000000" w:sz="8" w:space="0"/>
              <w:bottom w:val="single" w:color="000000" w:sz="8" w:space="0"/>
              <w:right w:val="single" w:color="000000" w:sz="8" w:space="0"/>
            </w:tcBorders>
            <w:shd w:val="clear" w:color="auto" w:fill="F3F3F3"/>
          </w:tcPr>
          <w:p w:rsidR="00114D28" w:rsidRDefault="00000000" w14:paraId="5E48871B" w14:textId="77777777">
            <w:pPr>
              <w:spacing w:after="0" w:line="259" w:lineRule="auto"/>
              <w:ind w:left="0" w:firstLine="0"/>
            </w:pPr>
            <w:r>
              <w:t xml:space="preserve"> </w:t>
            </w:r>
          </w:p>
        </w:tc>
      </w:tr>
      <w:tr w:rsidR="00114D28" w14:paraId="493FC0DF" w14:textId="77777777">
        <w:trPr>
          <w:trHeight w:val="500"/>
        </w:trPr>
        <w:tc>
          <w:tcPr>
            <w:tcW w:w="4680" w:type="dxa"/>
            <w:tcBorders>
              <w:top w:val="single" w:color="000000" w:sz="8" w:space="0"/>
              <w:left w:val="single" w:color="000000" w:sz="8" w:space="0"/>
              <w:bottom w:val="single" w:color="000000" w:sz="8" w:space="0"/>
              <w:right w:val="single" w:color="000000" w:sz="8" w:space="0"/>
            </w:tcBorders>
            <w:shd w:val="clear" w:color="auto" w:fill="D9D9D9"/>
            <w:vAlign w:val="center"/>
          </w:tcPr>
          <w:p w:rsidR="00114D28" w:rsidRDefault="00000000" w14:paraId="3E00A0AF" w14:textId="77777777">
            <w:pPr>
              <w:spacing w:after="0" w:line="259" w:lineRule="auto"/>
              <w:ind w:left="0" w:firstLine="0"/>
            </w:pPr>
            <w:r>
              <w:t xml:space="preserve">Organization Name </w:t>
            </w:r>
          </w:p>
        </w:tc>
        <w:tc>
          <w:tcPr>
            <w:tcW w:w="4680" w:type="dxa"/>
            <w:tcBorders>
              <w:top w:val="single" w:color="000000" w:sz="8" w:space="0"/>
              <w:left w:val="single" w:color="000000" w:sz="8" w:space="0"/>
              <w:bottom w:val="single" w:color="000000" w:sz="8" w:space="0"/>
              <w:right w:val="single" w:color="000000" w:sz="8" w:space="0"/>
            </w:tcBorders>
            <w:shd w:val="clear" w:color="auto" w:fill="F3F3F3"/>
            <w:vAlign w:val="center"/>
          </w:tcPr>
          <w:p w:rsidR="00114D28" w:rsidRDefault="00000000" w14:paraId="3921301E" w14:textId="77777777">
            <w:pPr>
              <w:spacing w:after="0" w:line="259" w:lineRule="auto"/>
              <w:ind w:left="0" w:firstLine="0"/>
            </w:pPr>
            <w:r>
              <w:t xml:space="preserve"> </w:t>
            </w:r>
          </w:p>
        </w:tc>
      </w:tr>
      <w:tr w:rsidR="00114D28" w14:paraId="0EB9EA01" w14:textId="77777777">
        <w:trPr>
          <w:trHeight w:val="500"/>
        </w:trPr>
        <w:tc>
          <w:tcPr>
            <w:tcW w:w="4680" w:type="dxa"/>
            <w:tcBorders>
              <w:top w:val="single" w:color="000000" w:sz="8" w:space="0"/>
              <w:left w:val="single" w:color="000000" w:sz="8" w:space="0"/>
              <w:bottom w:val="single" w:color="000000" w:sz="8" w:space="0"/>
              <w:right w:val="single" w:color="000000" w:sz="8" w:space="0"/>
            </w:tcBorders>
            <w:shd w:val="clear" w:color="auto" w:fill="D9D9D9"/>
            <w:vAlign w:val="center"/>
          </w:tcPr>
          <w:p w:rsidR="00114D28" w:rsidRDefault="00000000" w14:paraId="2DD6F9EA" w14:textId="77777777">
            <w:pPr>
              <w:spacing w:after="0" w:line="259" w:lineRule="auto"/>
              <w:ind w:left="0" w:firstLine="0"/>
            </w:pPr>
            <w:r>
              <w:t xml:space="preserve">Prepared By </w:t>
            </w:r>
          </w:p>
        </w:tc>
        <w:tc>
          <w:tcPr>
            <w:tcW w:w="4680" w:type="dxa"/>
            <w:tcBorders>
              <w:top w:val="single" w:color="000000" w:sz="8" w:space="0"/>
              <w:left w:val="single" w:color="000000" w:sz="8" w:space="0"/>
              <w:bottom w:val="single" w:color="000000" w:sz="8" w:space="0"/>
              <w:right w:val="single" w:color="000000" w:sz="8" w:space="0"/>
            </w:tcBorders>
            <w:shd w:val="clear" w:color="auto" w:fill="F3F3F3"/>
            <w:vAlign w:val="center"/>
          </w:tcPr>
          <w:p w:rsidR="00114D28" w:rsidRDefault="00000000" w14:paraId="2B3E43C0" w14:textId="77777777">
            <w:pPr>
              <w:spacing w:after="0" w:line="259" w:lineRule="auto"/>
              <w:ind w:left="0" w:firstLine="0"/>
            </w:pPr>
            <w:r>
              <w:t xml:space="preserve"> </w:t>
            </w:r>
          </w:p>
        </w:tc>
      </w:tr>
    </w:tbl>
    <w:p w:rsidR="00114D28" w:rsidRDefault="00000000" w14:paraId="0D52E642" w14:textId="77777777">
      <w:pPr>
        <w:spacing w:after="393" w:line="259" w:lineRule="auto"/>
        <w:ind w:left="0" w:firstLine="0"/>
      </w:pPr>
      <w:r>
        <w:t xml:space="preserve"> </w:t>
      </w:r>
    </w:p>
    <w:p w:rsidR="00114D28" w:rsidRDefault="00000000" w14:paraId="405826CD" w14:textId="77777777">
      <w:pPr>
        <w:spacing w:after="27" w:line="259" w:lineRule="auto"/>
        <w:ind w:left="0" w:firstLine="0"/>
      </w:pPr>
      <w:r>
        <w:rPr>
          <w:sz w:val="40"/>
        </w:rPr>
        <w:t xml:space="preserve">Overview </w:t>
      </w:r>
    </w:p>
    <w:p w:rsidR="00114D28" w:rsidRDefault="00000000" w14:paraId="10D5627D" w14:textId="44380213">
      <w:pPr>
        <w:spacing w:after="452"/>
        <w:ind w:left="-5"/>
      </w:pPr>
      <w:r w:rsidRPr="6CB7023E">
        <w:rPr>
          <w:lang w:val="en-US"/>
        </w:rPr>
        <w:t xml:space="preserve">To make sure we’re aligning our insights with how you already report and use your data, we’d love your input on the following. This will help us set up </w:t>
      </w:r>
      <w:r w:rsidRPr="6CB7023E" w:rsidR="0061740F">
        <w:rPr>
          <w:lang w:val="en-US"/>
        </w:rPr>
        <w:t xml:space="preserve">the mapping and </w:t>
      </w:r>
      <w:r w:rsidRPr="6CB7023E">
        <w:rPr>
          <w:lang w:val="en-US"/>
        </w:rPr>
        <w:t xml:space="preserve">your dashboards correctly and speed up onboarding. </w:t>
      </w:r>
    </w:p>
    <w:p w:rsidR="00114D28" w:rsidRDefault="00000000" w14:paraId="65300AFB" w14:textId="2A15F9B5">
      <w:pPr>
        <w:pStyle w:val="Heading1"/>
        <w:spacing w:after="152"/>
        <w:ind w:left="-5"/>
      </w:pPr>
      <w:r>
        <w:t xml:space="preserve">Start Here: Short Video Overview </w:t>
      </w:r>
    </w:p>
    <w:p w:rsidR="00114D28" w:rsidRDefault="00000000" w14:paraId="7F223A83" w14:textId="7408C4E6">
      <w:pPr>
        <w:spacing w:after="259" w:line="259" w:lineRule="auto"/>
        <w:ind w:left="0" w:firstLine="0"/>
      </w:pPr>
      <w:r w:rsidRPr="6203429F" w:rsidR="00000000">
        <w:rPr>
          <w:rFonts w:cs="Montserrat"/>
          <w:i w:val="1"/>
          <w:iCs w:val="1"/>
          <w:shd w:val="clear" w:color="auto" w:fill="FFFF00"/>
        </w:rPr>
        <w:t>Before you begin, please take a moment to</w:t>
      </w:r>
      <w:r>
        <w:fldChar w:fldCharType="begin"/>
      </w:r>
      <w:r>
        <w:instrText xml:space="preserve">HYPERLINK "https://www.loom.com/share/d931941aa989467a8d1fdc481901cc41"</w:instrText>
      </w:r>
      <w:r>
        <w:fldChar w:fldCharType="separate"/>
      </w:r>
      <w:r w:rsidRPr="6203429F" w:rsidR="00000000">
        <w:rPr>
          <w:rFonts w:cs="Montserrat"/>
          <w:i w:val="1"/>
          <w:iCs w:val="1"/>
          <w:shd w:val="clear" w:color="auto" w:fill="FFFF00"/>
        </w:rPr>
        <w:t xml:space="preserve"> </w:t>
      </w:r>
      <w:r w:rsidRPr="6203429F" w:rsidR="20370E52">
        <w:rPr>
          <w:rFonts w:cs="Montserrat"/>
          <w:i w:val="1"/>
          <w:iCs w:val="1"/>
        </w:rPr>
        <w:t>watch</w:t>
      </w:r>
      <w:r>
        <w:fldChar w:fldCharType="end"/>
      </w:r>
      <w:r w:rsidRPr="6203429F" w:rsidR="20370E52">
        <w:rPr>
          <w:rFonts w:cs="Montserrat"/>
          <w:i w:val="1"/>
          <w:iCs w:val="1"/>
        </w:rPr>
        <w:t xml:space="preserve"> this short video</w:t>
      </w:r>
      <w:r w:rsidRPr="6203429F" w:rsidR="00000000">
        <w:rPr>
          <w:rFonts w:cs="Montserrat"/>
          <w:i w:val="1"/>
          <w:iCs w:val="1"/>
        </w:rPr>
        <w:t>.</w:t>
      </w:r>
      <w:r w:rsidRPr="6203429F" w:rsidR="00000000">
        <w:rPr>
          <w:rFonts w:cs="Montserrat"/>
          <w:i w:val="1"/>
          <w:iCs w:val="1"/>
        </w:rPr>
        <w:t xml:space="preserve"> </w:t>
      </w:r>
    </w:p>
    <w:p w:rsidR="00114D28" w:rsidRDefault="00000000" w14:paraId="5F2BB30B" w14:textId="77777777">
      <w:pPr>
        <w:spacing w:after="248"/>
        <w:ind w:left="-5"/>
      </w:pPr>
      <w:r w:rsidRPr="6CB7023E">
        <w:rPr>
          <w:lang w:val="en-US"/>
        </w:rPr>
        <w:t xml:space="preserve">In just a few minutes, you’ll see exactly how our process works, what to expect, and how to be successful in our onboarding process. </w:t>
      </w:r>
    </w:p>
    <w:p w:rsidR="00114D28" w:rsidRDefault="00000000" w14:paraId="2A8085CA" w14:textId="77777777">
      <w:pPr>
        <w:spacing w:after="470"/>
        <w:ind w:left="-5"/>
      </w:pPr>
      <w:r>
        <w:t xml:space="preserve">Most teams tell us that watching this first makes everything easier—and ensures you walk away with clarity and knowing exactly what to do. </w:t>
      </w:r>
    </w:p>
    <w:p w:rsidR="00114D28" w:rsidRDefault="00000000" w14:paraId="1F99533A" w14:textId="57A90F89">
      <w:pPr>
        <w:tabs>
          <w:tab w:val="right" w:pos="9444"/>
        </w:tabs>
        <w:spacing w:after="172"/>
        <w:ind w:left="-15" w:firstLine="0"/>
      </w:pPr>
      <w:r>
        <w:rPr>
          <w:rFonts w:ascii="Calibri" w:hAnsi="Calibri" w:eastAsia="Calibri" w:cs="Calibri"/>
          <w:sz w:val="34"/>
        </w:rPr>
        <w:t>🎥</w:t>
      </w:r>
      <w:r>
        <w:rPr>
          <w:rFonts w:cs="Montserrat"/>
          <w:b/>
          <w:sz w:val="34"/>
        </w:rPr>
        <w:t xml:space="preserve"> →</w:t>
      </w:r>
      <w:hyperlink r:id="rId15">
        <w:r>
          <w:rPr>
            <w:rFonts w:cs="Montserrat"/>
            <w:b/>
            <w:sz w:val="34"/>
          </w:rPr>
          <w:t xml:space="preserve"> </w:t>
        </w:r>
      </w:hyperlink>
      <w:r>
        <w:rPr>
          <w:rFonts w:cs="Montserrat"/>
          <w:b/>
          <w:sz w:val="34"/>
        </w:rPr>
        <w:tab/>
      </w:r>
      <w:hyperlink r:id="rId16">
        <w:r>
          <w:t>How to fill out the Avid Onboarding Survey: Business Rules &amp; Data Context</w:t>
        </w:r>
      </w:hyperlink>
      <w:r>
        <w:t xml:space="preserve"> </w:t>
      </w:r>
    </w:p>
    <w:p w:rsidR="00114D28" w:rsidRDefault="00000000" w14:paraId="581A9E6D" w14:textId="77777777">
      <w:pPr>
        <w:spacing w:after="435" w:line="259" w:lineRule="auto"/>
        <w:ind w:left="0" w:firstLine="0"/>
      </w:pPr>
      <w:r>
        <w:t xml:space="preserve"> </w:t>
      </w:r>
    </w:p>
    <w:p w:rsidR="00114D28" w:rsidRDefault="00000000" w14:paraId="103CAAF2" w14:textId="77777777">
      <w:pPr>
        <w:spacing w:after="329" w:line="259" w:lineRule="auto"/>
        <w:ind w:left="0" w:firstLine="0"/>
      </w:pPr>
      <w:r>
        <w:rPr>
          <w:sz w:val="32"/>
        </w:rPr>
        <w:t xml:space="preserve"> </w:t>
      </w:r>
    </w:p>
    <w:p w:rsidR="00114D28" w:rsidRDefault="00000000" w14:paraId="0276B63F" w14:textId="77777777">
      <w:pPr>
        <w:spacing w:after="340" w:line="259" w:lineRule="auto"/>
        <w:ind w:left="0" w:firstLine="0"/>
      </w:pPr>
      <w:r>
        <w:rPr>
          <w:sz w:val="32"/>
        </w:rPr>
        <w:t xml:space="preserve"> </w:t>
      </w:r>
    </w:p>
    <w:p w:rsidR="00114D28" w:rsidRDefault="00000000" w14:paraId="1F3A486F" w14:textId="77777777">
      <w:pPr>
        <w:spacing w:after="0" w:line="259" w:lineRule="auto"/>
        <w:ind w:left="0" w:firstLine="0"/>
      </w:pPr>
      <w:r>
        <w:t xml:space="preserve"> </w:t>
      </w:r>
    </w:p>
    <w:p w:rsidR="00114D28" w:rsidRDefault="00000000" w14:paraId="19F990FD" w14:textId="77777777">
      <w:pPr>
        <w:pStyle w:val="Heading2"/>
        <w:spacing w:after="13"/>
        <w:ind w:left="-5"/>
      </w:pPr>
      <w:r>
        <w:t xml:space="preserve">Table of Contents </w:t>
      </w:r>
    </w:p>
    <w:p w:rsidR="00114D28" w:rsidRDefault="00000000" w14:paraId="163BE90B" w14:textId="77777777">
      <w:pPr>
        <w:spacing w:after="73" w:line="259" w:lineRule="auto"/>
      </w:pPr>
      <w:r w:rsidRPr="6203429F" w:rsidR="00000000">
        <w:rPr>
          <w:color w:val="1155CC"/>
          <w:u w:val="single"/>
        </w:rPr>
        <w:t>Overview</w:t>
      </w:r>
      <w:r w:rsidRPr="6203429F" w:rsidR="00000000">
        <w:rPr>
          <w:rFonts w:ascii="Arial" w:hAnsi="Arial" w:eastAsia="Arial" w:cs="Arial"/>
          <w:color w:val="1155CC"/>
        </w:rPr>
        <w:t xml:space="preserve"> </w:t>
      </w:r>
    </w:p>
    <w:p w:rsidR="00114D28" w:rsidRDefault="00000000" w14:paraId="190D08F3" w14:textId="77777777">
      <w:pPr>
        <w:spacing w:after="40" w:line="259" w:lineRule="auto"/>
        <w:ind w:left="355"/>
      </w:pPr>
      <w:r>
        <w:rPr>
          <w:color w:val="1155CC"/>
          <w:u w:val="single" w:color="1155CC"/>
        </w:rPr>
        <w:t>Table of Contents</w:t>
      </w:r>
      <w:r>
        <w:rPr>
          <w:rFonts w:ascii="Arial" w:hAnsi="Arial" w:eastAsia="Arial" w:cs="Arial"/>
          <w:color w:val="1155CC"/>
        </w:rPr>
        <w:t xml:space="preserve"> </w:t>
      </w:r>
    </w:p>
    <w:p w:rsidR="00114D28" w:rsidRDefault="00000000" w14:paraId="241D0AC6" w14:textId="77777777">
      <w:pPr>
        <w:numPr>
          <w:ilvl w:val="0"/>
          <w:numId w:val="1"/>
        </w:numPr>
        <w:spacing w:after="40" w:line="259" w:lineRule="auto"/>
        <w:ind w:hanging="254"/>
      </w:pPr>
      <w:r>
        <w:rPr>
          <w:color w:val="1155CC"/>
          <w:u w:val="single" w:color="1155CC"/>
        </w:rPr>
        <w:t>Top-Level Reporting (Fiscal Year Beginning Month of _______)</w:t>
      </w:r>
      <w:r>
        <w:rPr>
          <w:rFonts w:ascii="Arial" w:hAnsi="Arial" w:eastAsia="Arial" w:cs="Arial"/>
          <w:color w:val="1155CC"/>
        </w:rPr>
        <w:t xml:space="preserve"> </w:t>
      </w:r>
    </w:p>
    <w:p w:rsidR="00114D28" w:rsidRDefault="00000000" w14:paraId="09332620" w14:textId="77777777">
      <w:pPr>
        <w:numPr>
          <w:ilvl w:val="0"/>
          <w:numId w:val="1"/>
        </w:numPr>
        <w:spacing w:after="40" w:line="259" w:lineRule="auto"/>
        <w:ind w:hanging="254"/>
      </w:pPr>
      <w:r>
        <w:rPr>
          <w:color w:val="1155CC"/>
          <w:u w:val="single" w:color="1155CC"/>
        </w:rPr>
        <w:t>Soft Credits &amp; Special Accounting</w:t>
      </w:r>
      <w:r>
        <w:rPr>
          <w:rFonts w:ascii="Arial" w:hAnsi="Arial" w:eastAsia="Arial" w:cs="Arial"/>
          <w:color w:val="1155CC"/>
        </w:rPr>
        <w:t xml:space="preserve"> </w:t>
      </w:r>
    </w:p>
    <w:p w:rsidR="00114D28" w:rsidRDefault="00000000" w14:paraId="0A4A4516" w14:textId="77777777">
      <w:pPr>
        <w:numPr>
          <w:ilvl w:val="0"/>
          <w:numId w:val="1"/>
        </w:numPr>
        <w:spacing w:after="40" w:line="259" w:lineRule="auto"/>
        <w:ind w:hanging="254"/>
      </w:pPr>
      <w:r>
        <w:rPr>
          <w:color w:val="1155CC"/>
          <w:u w:val="single" w:color="1155CC"/>
        </w:rPr>
        <w:t>Recurring Giving</w:t>
      </w:r>
      <w:r>
        <w:rPr>
          <w:rFonts w:ascii="Arial" w:hAnsi="Arial" w:eastAsia="Arial" w:cs="Arial"/>
          <w:color w:val="1155CC"/>
        </w:rPr>
        <w:t xml:space="preserve"> </w:t>
      </w:r>
    </w:p>
    <w:p w:rsidR="00114D28" w:rsidRDefault="00000000" w14:paraId="5E491DF4" w14:textId="77777777">
      <w:pPr>
        <w:numPr>
          <w:ilvl w:val="0"/>
          <w:numId w:val="1"/>
        </w:numPr>
        <w:spacing w:after="40" w:line="259" w:lineRule="auto"/>
        <w:ind w:hanging="254"/>
      </w:pPr>
      <w:r>
        <w:rPr>
          <w:color w:val="1155CC"/>
          <w:u w:val="single" w:color="1155CC"/>
        </w:rPr>
        <w:t>Online vs Offline Giving</w:t>
      </w:r>
      <w:r>
        <w:rPr>
          <w:rFonts w:ascii="Arial" w:hAnsi="Arial" w:eastAsia="Arial" w:cs="Arial"/>
          <w:color w:val="1155CC"/>
        </w:rPr>
        <w:t xml:space="preserve"> </w:t>
      </w:r>
    </w:p>
    <w:p w:rsidR="00114D28" w:rsidRDefault="00000000" w14:paraId="360F05FD" w14:textId="77777777">
      <w:pPr>
        <w:numPr>
          <w:ilvl w:val="0"/>
          <w:numId w:val="1"/>
        </w:numPr>
        <w:spacing w:after="40" w:line="259" w:lineRule="auto"/>
        <w:ind w:hanging="254"/>
      </w:pPr>
      <w:r>
        <w:rPr>
          <w:color w:val="1155CC"/>
          <w:u w:val="single" w:color="1155CC"/>
        </w:rPr>
        <w:t>Channels &amp; Subchannels</w:t>
      </w:r>
      <w:r>
        <w:rPr>
          <w:rFonts w:ascii="Arial" w:hAnsi="Arial" w:eastAsia="Arial" w:cs="Arial"/>
          <w:color w:val="1155CC"/>
        </w:rPr>
        <w:t xml:space="preserve"> </w:t>
      </w:r>
    </w:p>
    <w:p w:rsidR="00114D28" w:rsidRDefault="00000000" w14:paraId="79658769" w14:textId="77777777">
      <w:pPr>
        <w:numPr>
          <w:ilvl w:val="0"/>
          <w:numId w:val="1"/>
        </w:numPr>
        <w:spacing w:after="40" w:line="259" w:lineRule="auto"/>
        <w:ind w:hanging="254"/>
      </w:pPr>
      <w:r>
        <w:rPr>
          <w:color w:val="1155CC"/>
          <w:u w:val="single" w:color="1155CC"/>
        </w:rPr>
        <w:t>Appeal Codes &amp; Campaigns</w:t>
      </w:r>
      <w:r>
        <w:rPr>
          <w:rFonts w:ascii="Arial" w:hAnsi="Arial" w:eastAsia="Arial" w:cs="Arial"/>
          <w:color w:val="1155CC"/>
        </w:rPr>
        <w:t xml:space="preserve"> </w:t>
      </w:r>
    </w:p>
    <w:p w:rsidR="00114D28" w:rsidRDefault="00000000" w14:paraId="4708B271" w14:textId="77777777">
      <w:pPr>
        <w:numPr>
          <w:ilvl w:val="0"/>
          <w:numId w:val="1"/>
        </w:numPr>
        <w:spacing w:after="40" w:line="259" w:lineRule="auto"/>
        <w:ind w:hanging="254"/>
      </w:pPr>
      <w:r>
        <w:rPr>
          <w:color w:val="1155CC"/>
          <w:u w:val="single" w:color="1155CC"/>
        </w:rPr>
        <w:t>Donor Contact Fields</w:t>
      </w:r>
      <w:r>
        <w:rPr>
          <w:rFonts w:ascii="Arial" w:hAnsi="Arial" w:eastAsia="Arial" w:cs="Arial"/>
          <w:color w:val="1155CC"/>
        </w:rPr>
        <w:t xml:space="preserve"> </w:t>
      </w:r>
    </w:p>
    <w:p w:rsidR="00114D28" w:rsidRDefault="00000000" w14:paraId="33B27716" w14:textId="77777777">
      <w:pPr>
        <w:numPr>
          <w:ilvl w:val="0"/>
          <w:numId w:val="1"/>
        </w:numPr>
        <w:spacing w:after="435" w:line="259" w:lineRule="auto"/>
        <w:ind w:hanging="254"/>
      </w:pPr>
      <w:r>
        <w:rPr>
          <w:color w:val="1155CC"/>
          <w:u w:val="single" w:color="1155CC"/>
        </w:rPr>
        <w:t>Other Rules or Considerations</w:t>
      </w:r>
      <w:r>
        <w:rPr>
          <w:rFonts w:ascii="Arial" w:hAnsi="Arial" w:eastAsia="Arial" w:cs="Arial"/>
          <w:color w:val="1155CC"/>
        </w:rPr>
        <w:t xml:space="preserve"> </w:t>
      </w:r>
    </w:p>
    <w:p w:rsidR="00114D28" w:rsidRDefault="00000000" w14:paraId="608F5F42" w14:textId="77777777">
      <w:pPr>
        <w:spacing w:after="0" w:line="259" w:lineRule="auto"/>
        <w:ind w:left="2325" w:firstLine="0"/>
      </w:pPr>
      <w:r>
        <w:rPr>
          <w:sz w:val="32"/>
        </w:rPr>
        <w:t xml:space="preserve"> </w:t>
      </w:r>
      <w:r>
        <w:br w:type="page"/>
      </w:r>
    </w:p>
    <w:p w:rsidR="00114D28" w:rsidRDefault="00000000" w14:paraId="77463FC3" w14:textId="77777777">
      <w:pPr>
        <w:pStyle w:val="Heading2"/>
        <w:ind w:left="-5"/>
      </w:pPr>
      <w:r>
        <w:t xml:space="preserve">1. Top-Level Reporting (Fiscal Year Beginning Month of </w:t>
      </w:r>
      <w:r>
        <w:rPr>
          <w:shd w:val="clear" w:color="auto" w:fill="FFFF00"/>
        </w:rPr>
        <w:t>_______</w:t>
      </w:r>
      <w:r>
        <w:t xml:space="preserve">) </w:t>
      </w:r>
    </w:p>
    <w:p w:rsidR="00114D28" w:rsidRDefault="00000000" w14:paraId="5D092568" w14:textId="77777777">
      <w:pPr>
        <w:spacing w:after="216"/>
        <w:ind w:left="-5"/>
      </w:pPr>
      <w:r>
        <w:t xml:space="preserve">Can you share a recent report (or screenshot) showing the following? </w:t>
      </w:r>
    </w:p>
    <w:p w:rsidR="00114D28" w:rsidRDefault="00000000" w14:paraId="42ECF381" w14:textId="77777777">
      <w:pPr>
        <w:numPr>
          <w:ilvl w:val="0"/>
          <w:numId w:val="2"/>
        </w:numPr>
        <w:ind w:firstLine="360"/>
      </w:pPr>
      <w:r>
        <w:t xml:space="preserve">Revenue totals </w:t>
      </w:r>
    </w:p>
    <w:p w:rsidR="00114D28" w:rsidRDefault="00000000" w14:paraId="174664D9" w14:textId="77777777">
      <w:pPr>
        <w:numPr>
          <w:ilvl w:val="0"/>
          <w:numId w:val="2"/>
        </w:numPr>
        <w:ind w:firstLine="360"/>
      </w:pPr>
      <w:r>
        <w:t xml:space="preserve">Donor counts </w:t>
      </w:r>
    </w:p>
    <w:p w:rsidR="00E448CE" w:rsidRDefault="00000000" w14:paraId="3F85B5D4" w14:textId="77777777">
      <w:pPr>
        <w:numPr>
          <w:ilvl w:val="0"/>
          <w:numId w:val="2"/>
        </w:numPr>
        <w:spacing w:line="456" w:lineRule="auto"/>
        <w:ind w:firstLine="360"/>
      </w:pPr>
      <w:r>
        <w:t xml:space="preserve">Gift counts </w:t>
      </w:r>
    </w:p>
    <w:p w:rsidR="00114D28" w:rsidP="00E448CE" w:rsidRDefault="00000000" w14:paraId="0297892A" w14:textId="0BC5D4E9">
      <w:pPr>
        <w:spacing w:line="456" w:lineRule="auto"/>
        <w:ind w:left="720" w:firstLine="0"/>
      </w:pPr>
      <w:r>
        <w:t xml:space="preserve">For the: </w:t>
      </w:r>
    </w:p>
    <w:p w:rsidR="00114D28" w:rsidRDefault="00000000" w14:paraId="0A75C9CE" w14:textId="77777777">
      <w:pPr>
        <w:numPr>
          <w:ilvl w:val="0"/>
          <w:numId w:val="2"/>
        </w:numPr>
        <w:ind w:firstLine="360"/>
      </w:pPr>
      <w:r>
        <w:t xml:space="preserve">Last 5 closed fiscal years </w:t>
      </w:r>
    </w:p>
    <w:p w:rsidR="00114D28" w:rsidRDefault="00000000" w14:paraId="63CBAA7E" w14:textId="77777777">
      <w:pPr>
        <w:numPr>
          <w:ilvl w:val="0"/>
          <w:numId w:val="2"/>
        </w:numPr>
        <w:spacing w:line="455" w:lineRule="auto"/>
        <w:ind w:firstLine="360"/>
      </w:pPr>
      <w:r>
        <w:t xml:space="preserve">Current fiscal year-to-date (FYTD) </w:t>
      </w:r>
      <w:r>
        <w:rPr>
          <w:rFonts w:cs="Montserrat"/>
          <w:i/>
        </w:rPr>
        <w:t xml:space="preserve">Attach report or screenshot here: </w:t>
      </w:r>
    </w:p>
    <w:p w:rsidR="00114D28" w:rsidRDefault="00000000" w14:paraId="17589FA0" w14:textId="77777777">
      <w:pPr>
        <w:spacing w:after="219" w:line="259" w:lineRule="auto"/>
        <w:ind w:left="0" w:right="26" w:firstLine="0"/>
        <w:jc w:val="right"/>
      </w:pPr>
      <w:r>
        <w:rPr>
          <w:rFonts w:ascii="Calibri" w:hAnsi="Calibri" w:eastAsia="Calibri" w:cs="Calibri"/>
          <w:noProof/>
        </w:rPr>
        <mc:AlternateContent>
          <mc:Choice Requires="wpg">
            <w:drawing>
              <wp:inline distT="0" distB="0" distL="0" distR="0" wp14:anchorId="592E079A" wp14:editId="55E677CF">
                <wp:extent cx="5867400" cy="12700"/>
                <wp:effectExtent l="0" t="0" r="0" b="0"/>
                <wp:docPr id="10706" name="Group 10706"/>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1159" name="Shape 1159"/>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w14:anchorId="26768660">
              <v:group id="Group 10706" style="width:462pt;height:1pt;mso-position-horizontal-relative:char;mso-position-vertical-relative:line" coordsize="58674,127">
                <v:shape id="Shape 1159" style="position:absolute;width:58674;height:0;left:0;top:0;" coordsize="5867400,0" path="m0,0l5867400,0">
                  <v:stroke on="true" weight="1pt" color="#888888" miterlimit="10" joinstyle="miter" endcap="flat"/>
                  <v:fill on="false" color="#000000" opacity="0"/>
                </v:shape>
              </v:group>
            </w:pict>
          </mc:Fallback>
        </mc:AlternateContent>
      </w:r>
      <w:r>
        <w:t xml:space="preserve"> </w:t>
      </w:r>
    </w:p>
    <w:p w:rsidR="00114D28" w:rsidRDefault="00000000" w14:paraId="3DF06AFB" w14:textId="77777777">
      <w:pPr>
        <w:spacing w:after="0" w:line="259" w:lineRule="auto"/>
        <w:ind w:left="0" w:firstLine="0"/>
      </w:pPr>
      <w:r>
        <w:t xml:space="preserve"> </w:t>
      </w:r>
    </w:p>
    <w:p w:rsidR="00114D28" w:rsidRDefault="00000000" w14:paraId="4B44FF51" w14:textId="77777777">
      <w:pPr>
        <w:spacing w:after="219" w:line="259" w:lineRule="auto"/>
        <w:ind w:left="-5"/>
      </w:pPr>
      <w:r>
        <w:rPr>
          <w:rFonts w:cs="Montserrat"/>
          <w:b/>
        </w:rPr>
        <w:t xml:space="preserve">Are there any types of gifts or fields we should exclude from totals? </w:t>
      </w:r>
    </w:p>
    <w:p w:rsidR="00114D28" w:rsidRDefault="00000000" w14:paraId="3103A1FD" w14:textId="77777777">
      <w:pPr>
        <w:spacing w:after="253" w:line="250" w:lineRule="auto"/>
        <w:ind w:left="-5"/>
      </w:pPr>
      <w:r>
        <w:rPr>
          <w:rFonts w:cs="Montserrat"/>
          <w:i/>
        </w:rPr>
        <w:t xml:space="preserve">(Check all that apply) </w:t>
      </w:r>
    </w:p>
    <w:p w:rsidR="00114D28" w:rsidRDefault="00000000" w14:paraId="736A3F66" w14:textId="77777777">
      <w:pPr>
        <w:ind w:left="404"/>
      </w:pPr>
      <w:r>
        <w:rPr>
          <w:rFonts w:ascii="Calibri" w:hAnsi="Calibri" w:eastAsia="Calibri" w:cs="Calibri"/>
          <w:noProof/>
        </w:rPr>
        <mc:AlternateContent>
          <mc:Choice Requires="wpg">
            <w:drawing>
              <wp:anchor distT="0" distB="0" distL="114300" distR="114300" simplePos="0" relativeHeight="251659264" behindDoc="0" locked="0" layoutInCell="1" allowOverlap="1" wp14:anchorId="058F2A60" wp14:editId="6059671C">
                <wp:simplePos x="0" y="0"/>
                <wp:positionH relativeFrom="column">
                  <wp:posOffset>250031</wp:posOffset>
                </wp:positionH>
                <wp:positionV relativeFrom="paragraph">
                  <wp:posOffset>18548</wp:posOffset>
                </wp:positionV>
                <wp:extent cx="128588" cy="688600"/>
                <wp:effectExtent l="0" t="0" r="0" b="0"/>
                <wp:wrapSquare wrapText="bothSides"/>
                <wp:docPr id="10707" name="Group 10707" descr="checkbox checkbox checkbox checkbox "/>
                <wp:cNvGraphicFramePr/>
                <a:graphic xmlns:a="http://schemas.openxmlformats.org/drawingml/2006/main">
                  <a:graphicData uri="http://schemas.microsoft.com/office/word/2010/wordprocessingGroup">
                    <wpg:wgp>
                      <wpg:cNvGrpSpPr/>
                      <wpg:grpSpPr>
                        <a:xfrm>
                          <a:off x="0" y="0"/>
                          <a:ext cx="128588" cy="688600"/>
                          <a:chOff x="0" y="0"/>
                          <a:chExt cx="128588" cy="688600"/>
                        </a:xfrm>
                      </wpg:grpSpPr>
                      <wps:wsp>
                        <wps:cNvPr id="1450" name="Shape 1450"/>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51" name="Shape 1451"/>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52" name="Shape 1452"/>
                        <wps:cNvSpPr/>
                        <wps:spPr>
                          <a:xfrm>
                            <a:off x="0" y="186671"/>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53" name="Shape 1453"/>
                        <wps:cNvSpPr/>
                        <wps:spPr>
                          <a:xfrm>
                            <a:off x="64294" y="186671"/>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54" name="Shape 1454"/>
                        <wps:cNvSpPr/>
                        <wps:spPr>
                          <a:xfrm>
                            <a:off x="0" y="373342"/>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55" name="Shape 1455"/>
                        <wps:cNvSpPr/>
                        <wps:spPr>
                          <a:xfrm>
                            <a:off x="64294" y="373342"/>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56" name="Shape 1456"/>
                        <wps:cNvSpPr/>
                        <wps:spPr>
                          <a:xfrm>
                            <a:off x="0" y="560012"/>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57" name="Shape 1457"/>
                        <wps:cNvSpPr/>
                        <wps:spPr>
                          <a:xfrm>
                            <a:off x="64294" y="560012"/>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anchor>
            </w:drawing>
          </mc:Choice>
          <mc:Fallback xmlns:a="http://schemas.openxmlformats.org/drawingml/2006/main">
            <w:pict w14:anchorId="0B2C316C">
              <v:group id="Group 10707" style="width:10.125pt;height:54.2205pt;position:absolute;mso-position-horizontal-relative:text;mso-position-horizontal:absolute;margin-left:19.6875pt;mso-position-vertical-relative:text;margin-top:1.46045pt;" coordsize="1285,6886">
                <v:shape id="Shape 1450" style="position:absolute;width:642;height:1285;left:0;top:0;" coordsize="64294,128588" path="m14288,0l64294,0l64294,14288l14288,14288l14288,114300l64294,114300l64294,128588l14288,128588c6429,128588,0,122158,0,114300l0,14288c0,6429,6429,0,14288,0x">
                  <v:stroke on="false" weight="0pt" color="#000000" opacity="0" miterlimit="10" joinstyle="miter" endcap="flat"/>
                  <v:fill on="true" color="#595959"/>
                </v:shape>
                <v:shape id="Shape 1451" style="position:absolute;width:642;height:1285;left:642;top:0;" coordsize="64294,128588" path="m0,0l50006,0c57864,0,64294,6429,64294,14288l64294,114300c64294,122158,57864,128588,50006,128588l0,128588l0,114300l50006,114300l50006,14288l0,14288l0,0x">
                  <v:stroke on="false" weight="0pt" color="#000000" opacity="0" miterlimit="10" joinstyle="miter" endcap="flat"/>
                  <v:fill on="true" color="#595959"/>
                </v:shape>
                <v:shape id="Shape 1452" style="position:absolute;width:642;height:1285;left:0;top:1866;" coordsize="64294,128588" path="m14288,0l64294,0l64294,14288l14288,14288l14288,114300l64294,114300l64294,128588l14288,128588c6429,128588,0,122158,0,114300l0,14288c0,6429,6429,0,14288,0x">
                  <v:stroke on="false" weight="0pt" color="#000000" opacity="0" miterlimit="10" joinstyle="miter" endcap="flat"/>
                  <v:fill on="true" color="#595959"/>
                </v:shape>
                <v:shape id="Shape 1453" style="position:absolute;width:642;height:1285;left:642;top:1866;" coordsize="64294,128588" path="m0,0l50006,0c57864,0,64294,6429,64294,14288l64294,114300c64294,122158,57864,128588,50006,128588l0,128588l0,114300l50006,114300l50006,14288l0,14288l0,0x">
                  <v:stroke on="false" weight="0pt" color="#000000" opacity="0" miterlimit="10" joinstyle="miter" endcap="flat"/>
                  <v:fill on="true" color="#595959"/>
                </v:shape>
                <v:shape id="Shape 1454" style="position:absolute;width:642;height:1285;left:0;top:3733;" coordsize="64294,128588" path="m14288,0l64294,0l64294,14288l14288,14288l14288,114300l64294,114300l64294,128588l14288,128588c6429,128588,0,122158,0,114300l0,14288c0,6429,6429,0,14288,0x">
                  <v:stroke on="false" weight="0pt" color="#000000" opacity="0" miterlimit="10" joinstyle="miter" endcap="flat"/>
                  <v:fill on="true" color="#595959"/>
                </v:shape>
                <v:shape id="Shape 1455" style="position:absolute;width:642;height:1285;left:642;top:3733;" coordsize="64294,128588" path="m0,0l50006,0c57864,0,64294,6429,64294,14288l64294,114300c64294,122158,57864,128588,50006,128588l0,128588l0,114300l50006,114300l50006,14288l0,14288l0,0x">
                  <v:stroke on="false" weight="0pt" color="#000000" opacity="0" miterlimit="10" joinstyle="miter" endcap="flat"/>
                  <v:fill on="true" color="#595959"/>
                </v:shape>
                <v:shape id="Shape 1456" style="position:absolute;width:642;height:1285;left:0;top:5600;" coordsize="64294,128588" path="m14288,0l64294,0l64294,14288l14288,14288l14288,114300l64294,114300l64294,128588l14288,128588c6429,128588,0,122158,0,114300l0,14288c0,6429,6429,0,14288,0x">
                  <v:stroke on="false" weight="0pt" color="#000000" opacity="0" miterlimit="10" joinstyle="miter" endcap="flat"/>
                  <v:fill on="true" color="#595959"/>
                </v:shape>
                <v:shape id="Shape 1457" style="position:absolute;width:642;height:1285;left:642;top:5600;" coordsize="64294,128588" path="m0,0l50006,0c57864,0,64294,6429,64294,14288l64294,114300c64294,122158,57864,128588,50006,128588l0,128588l0,114300l50006,114300l50006,14288l0,14288l0,0x">
                  <v:stroke on="false" weight="0pt" color="#000000" opacity="0" miterlimit="10" joinstyle="miter" endcap="flat"/>
                  <v:fill on="true" color="#595959"/>
                </v:shape>
                <w10:wrap type="square"/>
              </v:group>
            </w:pict>
          </mc:Fallback>
        </mc:AlternateContent>
      </w:r>
      <w:r>
        <w:t xml:space="preserve"> Pledges or future recurring commitments (field this data is in: _____) </w:t>
      </w:r>
    </w:p>
    <w:p w:rsidR="00114D28" w:rsidRDefault="00000000" w14:paraId="4E0F19C0" w14:textId="77777777">
      <w:pPr>
        <w:ind w:left="404"/>
      </w:pPr>
      <w:r>
        <w:t xml:space="preserve"> Gifts in kind (field this data is in: _____) </w:t>
      </w:r>
    </w:p>
    <w:p w:rsidR="00114D28" w:rsidRDefault="00000000" w14:paraId="345BB198" w14:textId="77777777">
      <w:pPr>
        <w:ind w:left="404"/>
      </w:pPr>
      <w:r>
        <w:t xml:space="preserve"> Stock gifts (field this data is in: _____) </w:t>
      </w:r>
    </w:p>
    <w:p w:rsidR="00114D28" w:rsidRDefault="00000000" w14:paraId="3CB8DBB3" w14:textId="77777777">
      <w:pPr>
        <w:spacing w:after="211"/>
        <w:ind w:left="404"/>
      </w:pPr>
      <w:r>
        <w:t xml:space="preserve">  Other: ______________________________________________ </w:t>
      </w:r>
    </w:p>
    <w:p w:rsidR="00114D28" w:rsidRDefault="00000000" w14:paraId="1AD146CF" w14:textId="77777777">
      <w:pPr>
        <w:spacing w:after="0" w:line="259" w:lineRule="auto"/>
        <w:ind w:left="0" w:firstLine="0"/>
      </w:pPr>
      <w:r>
        <w:t xml:space="preserve"> </w:t>
      </w:r>
    </w:p>
    <w:p w:rsidR="00114D28" w:rsidRDefault="00000000" w14:paraId="69963270" w14:textId="77777777">
      <w:pPr>
        <w:spacing w:after="219" w:line="259" w:lineRule="auto"/>
        <w:ind w:left="-5"/>
      </w:pPr>
      <w:r>
        <w:rPr>
          <w:rFonts w:cs="Montserrat"/>
          <w:b/>
        </w:rPr>
        <w:t xml:space="preserve">Gift Milestone Tracking </w:t>
      </w:r>
    </w:p>
    <w:p w:rsidR="00114D28" w:rsidRDefault="00000000" w14:paraId="4219D837" w14:textId="77777777">
      <w:pPr>
        <w:spacing w:after="431"/>
        <w:ind w:left="-5"/>
      </w:pPr>
      <w:r w:rsidRPr="6CB7023E">
        <w:rPr>
          <w:lang w:val="en-US"/>
        </w:rPr>
        <w:t xml:space="preserve">Avid tracks key transactional milestones—like first gift, second gift, highest gift, and most recent gift—along with the details for each transaction. These dates show up across various charts in the platform and help power your donor insights. Here’s a </w:t>
      </w:r>
      <w:hyperlink r:id="R352e4832f000491c">
        <w:r w:rsidRPr="6CB7023E">
          <w:rPr>
            <w:color w:val="1155CC"/>
            <w:u w:val="single"/>
            <w:lang w:val="en-US"/>
          </w:rPr>
          <w:t>quick</w:t>
        </w:r>
      </w:hyperlink>
      <w:hyperlink r:id="Rcd87757d24a44b82">
        <w:r w:rsidRPr="6CB7023E">
          <w:rPr>
            <w:color w:val="1155CC"/>
            <w:u w:val="single"/>
            <w:lang w:val="en-US"/>
          </w:rPr>
          <w:t xml:space="preserve"> </w:t>
        </w:r>
      </w:hyperlink>
      <w:hyperlink r:id="R971a381b6d4e45ec">
        <w:r w:rsidRPr="6CB7023E">
          <w:rPr>
            <w:color w:val="1155CC"/>
            <w:u w:val="single"/>
            <w:lang w:val="en-US"/>
          </w:rPr>
          <w:t>guide</w:t>
        </w:r>
      </w:hyperlink>
      <w:hyperlink r:id="R1cdb64a934eb492d">
        <w:r w:rsidRPr="6CB7023E">
          <w:rPr>
            <w:color w:val="1155CC"/>
            <w:u w:val="single"/>
            <w:lang w:val="en-US"/>
          </w:rPr>
          <w:t xml:space="preserve"> </w:t>
        </w:r>
      </w:hyperlink>
      <w:hyperlink r:id="Rf1244762dceb4eba">
        <w:r w:rsidRPr="6CB7023E">
          <w:rPr>
            <w:color w:val="1155CC"/>
            <w:u w:val="single"/>
            <w:lang w:val="en-US"/>
          </w:rPr>
          <w:t>with</w:t>
        </w:r>
      </w:hyperlink>
      <w:hyperlink r:id="R90e210a9d1044427">
        <w:r w:rsidRPr="6CB7023E">
          <w:rPr>
            <w:color w:val="1155CC"/>
            <w:u w:val="single"/>
            <w:lang w:val="en-US"/>
          </w:rPr>
          <w:t xml:space="preserve"> </w:t>
        </w:r>
      </w:hyperlink>
      <w:hyperlink r:id="R30e54d9bc2a64959">
        <w:r w:rsidRPr="6CB7023E">
          <w:rPr>
            <w:color w:val="1155CC"/>
            <w:u w:val="single"/>
            <w:lang w:val="en-US"/>
          </w:rPr>
          <w:t>more</w:t>
        </w:r>
      </w:hyperlink>
      <w:hyperlink r:id="R401a76f3c0d34e5e">
        <w:r w:rsidRPr="6CB7023E">
          <w:rPr>
            <w:color w:val="1155CC"/>
            <w:u w:val="single"/>
            <w:lang w:val="en-US"/>
          </w:rPr>
          <w:t xml:space="preserve"> </w:t>
        </w:r>
      </w:hyperlink>
      <w:hyperlink r:id="R0b8a91157f24463a">
        <w:r w:rsidRPr="6CB7023E">
          <w:rPr>
            <w:color w:val="1155CC"/>
            <w:u w:val="single"/>
            <w:lang w:val="en-US"/>
          </w:rPr>
          <w:t>detail</w:t>
        </w:r>
      </w:hyperlink>
      <w:r w:rsidRPr="6CB7023E">
        <w:rPr>
          <w:lang w:val="en-US"/>
        </w:rPr>
        <w:t xml:space="preserve"> on how we define and</w:t>
      </w:r>
      <w:hyperlink r:id="Rb631fc50b54c4f4b">
        <w:r w:rsidRPr="6CB7023E">
          <w:rPr>
            <w:lang w:val="en-US"/>
          </w:rPr>
          <w:t xml:space="preserve"> </w:t>
        </w:r>
      </w:hyperlink>
      <w:hyperlink r:id="Rf4f25b4497994b6a">
        <w:r w:rsidRPr="6CB7023E">
          <w:rPr>
            <w:color w:val="1155CC"/>
            <w:u w:val="single"/>
            <w:lang w:val="en-US"/>
          </w:rPr>
          <w:t>use</w:t>
        </w:r>
      </w:hyperlink>
      <w:hyperlink r:id="Rc0363af1479b4678">
        <w:r w:rsidRPr="6CB7023E">
          <w:rPr>
            <w:color w:val="1155CC"/>
            <w:u w:val="single"/>
            <w:lang w:val="en-US"/>
          </w:rPr>
          <w:t xml:space="preserve"> </w:t>
        </w:r>
      </w:hyperlink>
      <w:hyperlink r:id="R7f9cf325dc0a4218">
        <w:r w:rsidRPr="6CB7023E">
          <w:rPr>
            <w:color w:val="1155CC"/>
            <w:u w:val="single"/>
            <w:lang w:val="en-US"/>
          </w:rPr>
          <w:t>these</w:t>
        </w:r>
      </w:hyperlink>
      <w:hyperlink r:id="Rc93ff54d6481417c">
        <w:r w:rsidRPr="6CB7023E">
          <w:rPr>
            <w:color w:val="1155CC"/>
            <w:u w:val="single"/>
            <w:lang w:val="en-US"/>
          </w:rPr>
          <w:t xml:space="preserve"> </w:t>
        </w:r>
      </w:hyperlink>
      <w:hyperlink r:id="Rb06896f78ba648b8">
        <w:r w:rsidRPr="6CB7023E">
          <w:rPr>
            <w:color w:val="1155CC"/>
            <w:u w:val="single"/>
            <w:lang w:val="en-US"/>
          </w:rPr>
          <w:t>fields</w:t>
        </w:r>
      </w:hyperlink>
      <w:r w:rsidRPr="6CB7023E">
        <w:rPr>
          <w:lang w:val="en-US"/>
        </w:rPr>
        <w:t xml:space="preserve">. </w:t>
      </w:r>
    </w:p>
    <w:p w:rsidR="00114D28" w:rsidRDefault="00000000" w14:paraId="74889489" w14:textId="77777777">
      <w:pPr>
        <w:pStyle w:val="Heading2"/>
        <w:ind w:left="-5"/>
      </w:pPr>
      <w:r>
        <w:t xml:space="preserve">2. Soft Credits &amp; Special Accounting </w:t>
      </w:r>
    </w:p>
    <w:p w:rsidR="00114D28" w:rsidRDefault="00000000" w14:paraId="36B754D0" w14:textId="77777777">
      <w:pPr>
        <w:spacing w:after="262"/>
        <w:ind w:left="-5"/>
      </w:pPr>
      <w:r>
        <w:t>Do you track</w:t>
      </w:r>
      <w:hyperlink r:id="rId32">
        <w:r>
          <w:t xml:space="preserve"> </w:t>
        </w:r>
      </w:hyperlink>
      <w:hyperlink r:id="rId33">
        <w:r>
          <w:rPr>
            <w:color w:val="1155CC"/>
            <w:u w:val="single" w:color="1155CC"/>
          </w:rPr>
          <w:t>soft</w:t>
        </w:r>
      </w:hyperlink>
      <w:hyperlink r:id="rId34">
        <w:r>
          <w:rPr>
            <w:color w:val="1155CC"/>
            <w:u w:val="single" w:color="1155CC"/>
          </w:rPr>
          <w:t xml:space="preserve"> </w:t>
        </w:r>
      </w:hyperlink>
      <w:hyperlink r:id="rId35">
        <w:r>
          <w:rPr>
            <w:color w:val="1155CC"/>
            <w:u w:val="single" w:color="1155CC"/>
          </w:rPr>
          <w:t>credits</w:t>
        </w:r>
      </w:hyperlink>
      <w:r>
        <w:t xml:space="preserve"> (like matching gifts, DAFs, etc.)? </w:t>
      </w:r>
    </w:p>
    <w:p w:rsidR="00114D28" w:rsidRDefault="00000000" w14:paraId="323D91F2" w14:textId="77777777">
      <w:pPr>
        <w:ind w:left="404"/>
      </w:pPr>
      <w:r>
        <w:rPr>
          <w:rFonts w:ascii="Calibri" w:hAnsi="Calibri" w:eastAsia="Calibri" w:cs="Calibri"/>
          <w:noProof/>
        </w:rPr>
        <mc:AlternateContent>
          <mc:Choice Requires="wpg">
            <w:drawing>
              <wp:anchor distT="0" distB="0" distL="114300" distR="114300" simplePos="0" relativeHeight="251660288" behindDoc="0" locked="0" layoutInCell="1" allowOverlap="1" wp14:anchorId="60D58CE3" wp14:editId="7B8AD9FF">
                <wp:simplePos x="0" y="0"/>
                <wp:positionH relativeFrom="column">
                  <wp:posOffset>250031</wp:posOffset>
                </wp:positionH>
                <wp:positionV relativeFrom="paragraph">
                  <wp:posOffset>2547</wp:posOffset>
                </wp:positionV>
                <wp:extent cx="128588" cy="315261"/>
                <wp:effectExtent l="0" t="0" r="0" b="0"/>
                <wp:wrapSquare wrapText="bothSides"/>
                <wp:docPr id="10708" name="Group 10708" descr="checkbox checkbox "/>
                <wp:cNvGraphicFramePr/>
                <a:graphic xmlns:a="http://schemas.openxmlformats.org/drawingml/2006/main">
                  <a:graphicData uri="http://schemas.microsoft.com/office/word/2010/wordprocessingGroup">
                    <wpg:wgp>
                      <wpg:cNvGrpSpPr/>
                      <wpg:grpSpPr>
                        <a:xfrm>
                          <a:off x="0" y="0"/>
                          <a:ext cx="128588" cy="315261"/>
                          <a:chOff x="0" y="0"/>
                          <a:chExt cx="128588" cy="315261"/>
                        </a:xfrm>
                      </wpg:grpSpPr>
                      <wps:wsp>
                        <wps:cNvPr id="1458" name="Shape 1458"/>
                        <wps:cNvSpPr/>
                        <wps:spPr>
                          <a:xfrm>
                            <a:off x="0" y="0"/>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59" name="Shape 1459"/>
                        <wps:cNvSpPr/>
                        <wps:spPr>
                          <a:xfrm>
                            <a:off x="64294" y="0"/>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60" name="Shape 1460"/>
                        <wps:cNvSpPr/>
                        <wps:spPr>
                          <a:xfrm>
                            <a:off x="0" y="186674"/>
                            <a:ext cx="64294" cy="128588"/>
                          </a:xfrm>
                          <a:custGeom>
                            <a:avLst/>
                            <a:gdLst/>
                            <a:ahLst/>
                            <a:cxnLst/>
                            <a:rect l="0" t="0" r="0" b="0"/>
                            <a:pathLst>
                              <a:path w="64294" h="128588">
                                <a:moveTo>
                                  <a:pt x="14288" y="0"/>
                                </a:moveTo>
                                <a:lnTo>
                                  <a:pt x="64294" y="0"/>
                                </a:lnTo>
                                <a:lnTo>
                                  <a:pt x="64294" y="14288"/>
                                </a:lnTo>
                                <a:lnTo>
                                  <a:pt x="14288" y="14288"/>
                                </a:lnTo>
                                <a:lnTo>
                                  <a:pt x="14288" y="114300"/>
                                </a:lnTo>
                                <a:lnTo>
                                  <a:pt x="64294" y="114300"/>
                                </a:lnTo>
                                <a:lnTo>
                                  <a:pt x="64294" y="128588"/>
                                </a:lnTo>
                                <a:lnTo>
                                  <a:pt x="14288" y="128588"/>
                                </a:lnTo>
                                <a:cubicBezTo>
                                  <a:pt x="6429" y="128588"/>
                                  <a:pt x="0" y="122158"/>
                                  <a:pt x="0" y="114300"/>
                                </a:cubicBezTo>
                                <a:lnTo>
                                  <a:pt x="0" y="14288"/>
                                </a:lnTo>
                                <a:cubicBezTo>
                                  <a:pt x="0" y="6429"/>
                                  <a:pt x="6429" y="0"/>
                                  <a:pt x="14288" y="0"/>
                                </a:cubicBez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s:wsp>
                        <wps:cNvPr id="1461" name="Shape 1461"/>
                        <wps:cNvSpPr/>
                        <wps:spPr>
                          <a:xfrm>
                            <a:off x="64294" y="186674"/>
                            <a:ext cx="64294" cy="128588"/>
                          </a:xfrm>
                          <a:custGeom>
                            <a:avLst/>
                            <a:gdLst/>
                            <a:ahLst/>
                            <a:cxnLst/>
                            <a:rect l="0" t="0" r="0" b="0"/>
                            <a:pathLst>
                              <a:path w="64294" h="128588">
                                <a:moveTo>
                                  <a:pt x="0" y="0"/>
                                </a:moveTo>
                                <a:lnTo>
                                  <a:pt x="50006" y="0"/>
                                </a:lnTo>
                                <a:cubicBezTo>
                                  <a:pt x="57864" y="0"/>
                                  <a:pt x="64294" y="6429"/>
                                  <a:pt x="64294" y="14288"/>
                                </a:cubicBezTo>
                                <a:lnTo>
                                  <a:pt x="64294" y="114300"/>
                                </a:lnTo>
                                <a:cubicBezTo>
                                  <a:pt x="64294" y="122158"/>
                                  <a:pt x="57864" y="128588"/>
                                  <a:pt x="50006" y="128588"/>
                                </a:cubicBezTo>
                                <a:lnTo>
                                  <a:pt x="0" y="128588"/>
                                </a:lnTo>
                                <a:lnTo>
                                  <a:pt x="0" y="114300"/>
                                </a:lnTo>
                                <a:lnTo>
                                  <a:pt x="50006" y="114300"/>
                                </a:lnTo>
                                <a:lnTo>
                                  <a:pt x="50006" y="14288"/>
                                </a:lnTo>
                                <a:lnTo>
                                  <a:pt x="0" y="14288"/>
                                </a:lnTo>
                                <a:lnTo>
                                  <a:pt x="0" y="0"/>
                                </a:lnTo>
                                <a:close/>
                              </a:path>
                            </a:pathLst>
                          </a:custGeom>
                          <a:ln w="0" cap="flat">
                            <a:miter lim="127000"/>
                          </a:ln>
                        </wps:spPr>
                        <wps:style>
                          <a:lnRef idx="0">
                            <a:srgbClr val="000000">
                              <a:alpha val="0"/>
                            </a:srgbClr>
                          </a:lnRef>
                          <a:fillRef idx="1">
                            <a:srgbClr val="595959"/>
                          </a:fillRef>
                          <a:effectRef idx="0">
                            <a:scrgbClr r="0" g="0" b="0"/>
                          </a:effectRef>
                          <a:fontRef idx="none"/>
                        </wps:style>
                        <wps:bodyPr/>
                      </wps:wsp>
                    </wpg:wgp>
                  </a:graphicData>
                </a:graphic>
              </wp:anchor>
            </w:drawing>
          </mc:Choice>
          <mc:Fallback xmlns:a="http://schemas.openxmlformats.org/drawingml/2006/main">
            <w:pict w14:anchorId="336CBC9A">
              <v:group id="Group 10708" style="width:10.125pt;height:24.8237pt;position:absolute;mso-position-horizontal-relative:text;mso-position-horizontal:absolute;margin-left:19.6875pt;mso-position-vertical-relative:text;margin-top:0.200562pt;" coordsize="1285,3152">
                <v:shape id="Shape 1458" style="position:absolute;width:642;height:1285;left:0;top:0;" coordsize="64294,128588" path="m14288,0l64294,0l64294,14288l14288,14288l14288,114300l64294,114300l64294,128588l14288,128588c6429,128588,0,122158,0,114300l0,14288c0,6429,6429,0,14288,0x">
                  <v:stroke on="false" weight="0pt" color="#000000" opacity="0" miterlimit="10" joinstyle="miter" endcap="flat"/>
                  <v:fill on="true" color="#595959"/>
                </v:shape>
                <v:shape id="Shape 1459" style="position:absolute;width:642;height:1285;left:642;top:0;" coordsize="64294,128588" path="m0,0l50006,0c57864,0,64294,6429,64294,14288l64294,114300c64294,122158,57864,128588,50006,128588l0,128588l0,114300l50006,114300l50006,14288l0,14288l0,0x">
                  <v:stroke on="false" weight="0pt" color="#000000" opacity="0" miterlimit="10" joinstyle="miter" endcap="flat"/>
                  <v:fill on="true" color="#595959"/>
                </v:shape>
                <v:shape id="Shape 1460" style="position:absolute;width:642;height:1285;left:0;top:1866;" coordsize="64294,128588" path="m14288,0l64294,0l64294,14288l14288,14288l14288,114300l64294,114300l64294,128588l14288,128588c6429,128588,0,122158,0,114300l0,14288c0,6429,6429,0,14288,0x">
                  <v:stroke on="false" weight="0pt" color="#000000" opacity="0" miterlimit="10" joinstyle="miter" endcap="flat"/>
                  <v:fill on="true" color="#595959"/>
                </v:shape>
                <v:shape id="Shape 1461" style="position:absolute;width:642;height:1285;left:642;top:1866;" coordsize="64294,128588" path="m0,0l50006,0c57864,0,64294,6429,64294,14288l64294,114300c64294,122158,57864,128588,50006,128588l0,128588l0,114300l50006,114300l50006,14288l0,14288l0,0x">
                  <v:stroke on="false" weight="0pt" color="#000000" opacity="0" miterlimit="10" joinstyle="miter" endcap="flat"/>
                  <v:fill on="true" color="#595959"/>
                </v:shape>
                <w10:wrap type="square"/>
              </v:group>
            </w:pict>
          </mc:Fallback>
        </mc:AlternateContent>
      </w:r>
      <w:r>
        <w:t xml:space="preserve"> Yes</w:t>
      </w:r>
      <w:r>
        <w:rPr>
          <w:rFonts w:ascii="Arial" w:hAnsi="Arial" w:eastAsia="Arial" w:cs="Arial"/>
        </w:rPr>
        <w:t>  </w:t>
      </w:r>
      <w:r>
        <w:t xml:space="preserve"> </w:t>
      </w:r>
    </w:p>
    <w:p w:rsidR="00114D28" w:rsidRDefault="00000000" w14:paraId="7F14B758" w14:textId="77777777">
      <w:pPr>
        <w:spacing w:after="211"/>
        <w:ind w:left="404"/>
      </w:pPr>
      <w:r>
        <w:t xml:space="preserve"> No  </w:t>
      </w:r>
    </w:p>
    <w:p w:rsidR="00114D28" w:rsidRDefault="00000000" w14:paraId="58CAA148" w14:textId="77777777">
      <w:pPr>
        <w:ind w:left="-5"/>
      </w:pPr>
      <w:r>
        <w:t>If yes, how are they categorized or tagged in your CRM?</w:t>
      </w:r>
      <w:r>
        <w:rPr>
          <w:rFonts w:cs="Montserrat"/>
        </w:rPr>
        <w:t xml:space="preserve"> </w:t>
      </w:r>
    </w:p>
    <w:p w:rsidR="00114D28" w:rsidRDefault="00000000" w14:paraId="709A19CD" w14:textId="78B7F27E">
      <w:pPr>
        <w:pBdr>
          <w:top w:val="single" w:color="FFFFFF" w:sz="8" w:space="0"/>
          <w:left w:val="single" w:color="FFFFFF" w:sz="8" w:space="0"/>
          <w:right w:val="single" w:color="FFFFFF" w:sz="8" w:space="0"/>
        </w:pBdr>
        <w:shd w:val="clear" w:color="auto" w:fill="EFEFEF"/>
        <w:spacing w:after="602" w:line="259" w:lineRule="auto"/>
        <w:ind w:left="495" w:firstLine="0"/>
        <w:rPr>
          <w:rFonts w:ascii="Arial" w:hAnsi="Arial" w:eastAsia="Arial" w:cs="Arial"/>
        </w:rPr>
      </w:pPr>
      <w:r>
        <w:rPr>
          <w:rFonts w:ascii="Arial" w:hAnsi="Arial" w:eastAsia="Arial" w:cs="Arial"/>
        </w:rPr>
        <w:t>●</w:t>
      </w:r>
    </w:p>
    <w:p w:rsidR="00E448CE" w:rsidRDefault="00E448CE" w14:paraId="421BB9F6" w14:textId="77777777">
      <w:pPr>
        <w:pBdr>
          <w:top w:val="single" w:color="FFFFFF" w:sz="8" w:space="0"/>
          <w:left w:val="single" w:color="FFFFFF" w:sz="8" w:space="0"/>
          <w:right w:val="single" w:color="FFFFFF" w:sz="8" w:space="0"/>
        </w:pBdr>
        <w:shd w:val="clear" w:color="auto" w:fill="EFEFEF"/>
        <w:spacing w:after="602" w:line="259" w:lineRule="auto"/>
        <w:ind w:left="495" w:firstLine="0"/>
      </w:pPr>
    </w:p>
    <w:p w:rsidR="00E448CE" w:rsidRDefault="00E448CE" w14:paraId="40146046" w14:textId="77777777">
      <w:pPr>
        <w:spacing w:after="215"/>
        <w:ind w:left="-5"/>
      </w:pPr>
    </w:p>
    <w:p w:rsidR="00E448CE" w:rsidRDefault="00E448CE" w14:paraId="64B71F99" w14:textId="77777777">
      <w:pPr>
        <w:spacing w:after="215"/>
        <w:ind w:left="-5"/>
      </w:pPr>
    </w:p>
    <w:p w:rsidR="00114D28" w:rsidRDefault="00000000" w14:paraId="62DCB4B9" w14:textId="68BE39AA">
      <w:pPr>
        <w:spacing w:after="215"/>
        <w:ind w:left="-5"/>
      </w:pPr>
      <w:r w:rsidRPr="6CB7023E">
        <w:rPr>
          <w:lang w:val="en-US"/>
        </w:rPr>
        <w:t xml:space="preserve">Do you have any other special accounting in your system? These could be ways you handle split giving or reversing transactions. </w:t>
      </w:r>
    </w:p>
    <w:p w:rsidR="00114D28" w:rsidRDefault="00000000" w14:paraId="480E0296" w14:textId="77777777">
      <w:pPr>
        <w:spacing w:after="409" w:line="259" w:lineRule="auto"/>
        <w:ind w:left="0" w:firstLine="0"/>
      </w:pPr>
      <w:r>
        <w:rPr>
          <w:rFonts w:cs="Montserrat"/>
        </w:rPr>
        <w:t xml:space="preserve"> </w:t>
      </w:r>
    </w:p>
    <w:p w:rsidR="00114D28" w:rsidRDefault="00000000" w14:paraId="5C86051D" w14:textId="77777777">
      <w:pPr>
        <w:pBdr>
          <w:left w:val="single" w:color="FFFFFF" w:sz="8" w:space="0"/>
          <w:right w:val="single" w:color="FFFFFF" w:sz="8" w:space="0"/>
        </w:pBdr>
        <w:shd w:val="clear" w:color="auto" w:fill="EFEFEF"/>
        <w:spacing w:after="718" w:line="259" w:lineRule="auto"/>
        <w:ind w:left="495" w:firstLine="0"/>
      </w:pPr>
      <w:r>
        <w:rPr>
          <w:rFonts w:ascii="Arial" w:hAnsi="Arial" w:eastAsia="Arial" w:cs="Arial"/>
        </w:rPr>
        <w:t xml:space="preserve">● </w:t>
      </w:r>
      <w:r>
        <w:t xml:space="preserve"> </w:t>
      </w:r>
    </w:p>
    <w:p w:rsidR="00E448CE" w:rsidRDefault="00E448CE" w14:paraId="2AFDB378" w14:textId="77777777">
      <w:pPr>
        <w:pBdr>
          <w:left w:val="single" w:color="FFFFFF" w:sz="8" w:space="0"/>
          <w:right w:val="single" w:color="FFFFFF" w:sz="8" w:space="0"/>
        </w:pBdr>
        <w:shd w:val="clear" w:color="auto" w:fill="EFEFEF"/>
        <w:spacing w:after="718" w:line="259" w:lineRule="auto"/>
        <w:ind w:left="495" w:firstLine="0"/>
      </w:pPr>
    </w:p>
    <w:p w:rsidR="00114D28" w:rsidRDefault="00000000" w14:paraId="1C7F1476" w14:textId="77777777">
      <w:pPr>
        <w:spacing w:after="327" w:line="259" w:lineRule="auto"/>
        <w:ind w:left="0" w:firstLine="0"/>
      </w:pPr>
      <w:r>
        <w:rPr>
          <w:sz w:val="34"/>
        </w:rPr>
        <w:t xml:space="preserve"> </w:t>
      </w:r>
    </w:p>
    <w:p w:rsidR="00114D28" w:rsidRDefault="00000000" w14:paraId="5240AE0F" w14:textId="77777777">
      <w:pPr>
        <w:pStyle w:val="Heading1"/>
        <w:ind w:left="-5"/>
      </w:pPr>
      <w:r>
        <w:t xml:space="preserve">3. Recurring Giving </w:t>
      </w:r>
    </w:p>
    <w:p w:rsidR="00114D28" w:rsidRDefault="00000000" w14:paraId="16626253" w14:textId="77777777">
      <w:pPr>
        <w:spacing w:after="211"/>
        <w:ind w:left="-5"/>
      </w:pPr>
      <w:r>
        <w:t>How do you define and identify</w:t>
      </w:r>
      <w:hyperlink r:id="rId36">
        <w:r>
          <w:rPr>
            <w:color w:val="1155CC"/>
            <w:u w:val="single" w:color="1155CC"/>
          </w:rPr>
          <w:t xml:space="preserve"> </w:t>
        </w:r>
      </w:hyperlink>
      <w:hyperlink r:id="rId37">
        <w:r>
          <w:rPr>
            <w:color w:val="1155CC"/>
            <w:u w:val="single" w:color="1155CC"/>
          </w:rPr>
          <w:t>recurring</w:t>
        </w:r>
      </w:hyperlink>
      <w:hyperlink r:id="rId38">
        <w:r>
          <w:rPr>
            <w:color w:val="1155CC"/>
            <w:u w:val="single" w:color="1155CC"/>
          </w:rPr>
          <w:t xml:space="preserve"> </w:t>
        </w:r>
      </w:hyperlink>
      <w:hyperlink r:id="rId39">
        <w:r>
          <w:rPr>
            <w:color w:val="1155CC"/>
            <w:u w:val="single" w:color="1155CC"/>
          </w:rPr>
          <w:t>donors</w:t>
        </w:r>
      </w:hyperlink>
      <w:r>
        <w:t xml:space="preserve">? </w:t>
      </w:r>
    </w:p>
    <w:p w:rsidR="00114D28" w:rsidRDefault="00000000" w14:paraId="5762BAB4" w14:textId="77777777">
      <w:pPr>
        <w:spacing w:after="538" w:line="250" w:lineRule="auto"/>
        <w:ind w:left="-5"/>
      </w:pPr>
      <w:r w:rsidRPr="6CB7023E">
        <w:rPr>
          <w:rFonts w:cs="Montserrat"/>
          <w:i w:val="1"/>
          <w:iCs w:val="1"/>
          <w:lang w:val="en-US"/>
        </w:rPr>
        <w:t>(e.g. Monthly donors, auto-pay, CRM flags, etc.)</w:t>
      </w:r>
      <w:r w:rsidRPr="6CB7023E">
        <w:rPr>
          <w:rFonts w:cs="Montserrat"/>
          <w:lang w:val="en-US"/>
        </w:rPr>
        <w:t xml:space="preserve"> </w:t>
      </w:r>
    </w:p>
    <w:p w:rsidR="00114D28" w:rsidRDefault="00000000" w14:paraId="01A18035" w14:textId="77777777">
      <w:pPr>
        <w:pBdr>
          <w:left w:val="single" w:color="FFFFFF" w:sz="8" w:space="0"/>
          <w:bottom w:val="single" w:color="FFFFFF" w:sz="8" w:space="0"/>
        </w:pBdr>
        <w:shd w:val="clear" w:color="auto" w:fill="EFEFEF"/>
        <w:spacing w:after="295" w:line="259" w:lineRule="auto"/>
        <w:ind w:left="435" w:firstLine="0"/>
      </w:pPr>
      <w:r>
        <w:rPr>
          <w:rFonts w:ascii="Arial" w:hAnsi="Arial" w:eastAsia="Arial" w:cs="Arial"/>
        </w:rPr>
        <w:t xml:space="preserve">● </w:t>
      </w:r>
      <w:r>
        <w:t xml:space="preserve"> </w:t>
      </w:r>
    </w:p>
    <w:p w:rsidR="00E448CE" w:rsidRDefault="00E448CE" w14:paraId="4BBC1107" w14:textId="77777777">
      <w:pPr>
        <w:pBdr>
          <w:left w:val="single" w:color="FFFFFF" w:sz="8" w:space="0"/>
          <w:bottom w:val="single" w:color="FFFFFF" w:sz="8" w:space="0"/>
        </w:pBdr>
        <w:shd w:val="clear" w:color="auto" w:fill="EFEFEF"/>
        <w:spacing w:after="295" w:line="259" w:lineRule="auto"/>
        <w:ind w:left="435" w:firstLine="0"/>
      </w:pPr>
    </w:p>
    <w:p w:rsidR="00114D28" w:rsidRDefault="00000000" w14:paraId="2BC02B8D" w14:textId="77777777">
      <w:pPr>
        <w:spacing w:after="219" w:line="259" w:lineRule="auto"/>
        <w:ind w:left="0" w:firstLine="0"/>
      </w:pPr>
      <w:r>
        <w:t xml:space="preserve"> </w:t>
      </w:r>
    </w:p>
    <w:p w:rsidR="00114D28" w:rsidRDefault="00000000" w14:paraId="06537FD7" w14:textId="77777777">
      <w:pPr>
        <w:ind w:left="-5"/>
      </w:pPr>
      <w:r>
        <w:t xml:space="preserve">What fields or tags in your system mark a recurring gift? </w:t>
      </w:r>
    </w:p>
    <w:tbl>
      <w:tblPr>
        <w:tblStyle w:val="TableGrid"/>
        <w:tblW w:w="9420" w:type="dxa"/>
        <w:tblInd w:w="0" w:type="dxa"/>
        <w:tblCellMar>
          <w:top w:w="0" w:type="dxa"/>
          <w:left w:w="0" w:type="dxa"/>
          <w:bottom w:w="0" w:type="dxa"/>
          <w:right w:w="115" w:type="dxa"/>
        </w:tblCellMar>
        <w:tblLook w:val="04A0" w:firstRow="1" w:lastRow="0" w:firstColumn="1" w:lastColumn="0" w:noHBand="0" w:noVBand="1"/>
      </w:tblPr>
      <w:tblGrid>
        <w:gridCol w:w="3765"/>
        <w:gridCol w:w="5655"/>
      </w:tblGrid>
      <w:tr w:rsidR="00114D28" w14:paraId="1E3E9533" w14:textId="77777777">
        <w:trPr>
          <w:trHeight w:val="1050"/>
        </w:trPr>
        <w:tc>
          <w:tcPr>
            <w:tcW w:w="3765" w:type="dxa"/>
            <w:tcBorders>
              <w:top w:val="nil"/>
              <w:left w:val="nil"/>
              <w:bottom w:val="nil"/>
              <w:right w:val="nil"/>
            </w:tcBorders>
            <w:shd w:val="clear" w:color="auto" w:fill="D9D9D9"/>
            <w:vAlign w:val="center"/>
          </w:tcPr>
          <w:p w:rsidR="00114D28" w:rsidRDefault="00000000" w14:paraId="4C5C2240" w14:textId="77777777">
            <w:pPr>
              <w:spacing w:after="0" w:line="259" w:lineRule="auto"/>
              <w:ind w:left="0" w:right="35" w:firstLine="0"/>
              <w:jc w:val="center"/>
            </w:pPr>
            <w:r>
              <w:rPr>
                <w:b/>
              </w:rPr>
              <w:t xml:space="preserve">Field or Tag </w:t>
            </w:r>
          </w:p>
        </w:tc>
        <w:tc>
          <w:tcPr>
            <w:tcW w:w="5655" w:type="dxa"/>
            <w:tcBorders>
              <w:top w:val="nil"/>
              <w:left w:val="nil"/>
              <w:bottom w:val="nil"/>
              <w:right w:val="nil"/>
            </w:tcBorders>
            <w:shd w:val="clear" w:color="auto" w:fill="D9D9D9"/>
            <w:vAlign w:val="center"/>
          </w:tcPr>
          <w:p w:rsidR="00114D28" w:rsidRDefault="00000000" w14:paraId="059AC9DB" w14:textId="77777777">
            <w:pPr>
              <w:spacing w:after="0" w:line="259" w:lineRule="auto"/>
              <w:ind w:left="0" w:right="35" w:firstLine="0"/>
              <w:jc w:val="center"/>
            </w:pPr>
            <w:r>
              <w:rPr>
                <w:b/>
              </w:rPr>
              <w:t xml:space="preserve">Description or Notes </w:t>
            </w:r>
          </w:p>
        </w:tc>
      </w:tr>
      <w:tr w:rsidR="00114D28" w14:paraId="6612A3FC" w14:textId="77777777">
        <w:trPr>
          <w:trHeight w:val="566"/>
        </w:trPr>
        <w:tc>
          <w:tcPr>
            <w:tcW w:w="3765" w:type="dxa"/>
            <w:tcBorders>
              <w:top w:val="nil"/>
              <w:left w:val="nil"/>
              <w:bottom w:val="nil"/>
              <w:right w:val="nil"/>
            </w:tcBorders>
            <w:shd w:val="clear" w:color="auto" w:fill="F3F3F3"/>
            <w:vAlign w:val="center"/>
          </w:tcPr>
          <w:p w:rsidR="00114D28" w:rsidRDefault="00000000" w14:paraId="61EE99AC" w14:textId="77777777">
            <w:pPr>
              <w:spacing w:after="0" w:line="259" w:lineRule="auto"/>
              <w:ind w:left="150" w:firstLine="0"/>
            </w:pPr>
            <w:r>
              <w:t xml:space="preserve">Example field here </w:t>
            </w:r>
          </w:p>
        </w:tc>
        <w:tc>
          <w:tcPr>
            <w:tcW w:w="5655" w:type="dxa"/>
            <w:tcBorders>
              <w:top w:val="nil"/>
              <w:left w:val="nil"/>
              <w:bottom w:val="nil"/>
              <w:right w:val="nil"/>
            </w:tcBorders>
            <w:shd w:val="clear" w:color="auto" w:fill="F3F3F3"/>
            <w:vAlign w:val="center"/>
          </w:tcPr>
          <w:p w:rsidR="00114D28" w:rsidRDefault="00000000" w14:paraId="198A34A7" w14:textId="77777777">
            <w:pPr>
              <w:spacing w:after="0" w:line="259" w:lineRule="auto"/>
              <w:ind w:left="0" w:firstLine="0"/>
            </w:pPr>
            <w:r>
              <w:t xml:space="preserve">Description here </w:t>
            </w:r>
          </w:p>
        </w:tc>
      </w:tr>
      <w:tr w:rsidR="00114D28" w14:paraId="75D6AA36" w14:textId="77777777">
        <w:trPr>
          <w:trHeight w:val="574"/>
        </w:trPr>
        <w:tc>
          <w:tcPr>
            <w:tcW w:w="3765" w:type="dxa"/>
            <w:tcBorders>
              <w:top w:val="nil"/>
              <w:left w:val="nil"/>
              <w:bottom w:val="nil"/>
              <w:right w:val="nil"/>
            </w:tcBorders>
            <w:shd w:val="clear" w:color="auto" w:fill="F3F3F3"/>
            <w:vAlign w:val="center"/>
          </w:tcPr>
          <w:p w:rsidR="00114D28" w:rsidRDefault="00000000" w14:paraId="7429F906" w14:textId="77777777">
            <w:pPr>
              <w:spacing w:after="0" w:line="259" w:lineRule="auto"/>
              <w:ind w:left="150" w:firstLine="0"/>
            </w:pPr>
            <w:r>
              <w:t xml:space="preserve">Example field here </w:t>
            </w:r>
          </w:p>
        </w:tc>
        <w:tc>
          <w:tcPr>
            <w:tcW w:w="5655" w:type="dxa"/>
            <w:tcBorders>
              <w:top w:val="nil"/>
              <w:left w:val="nil"/>
              <w:bottom w:val="nil"/>
              <w:right w:val="nil"/>
            </w:tcBorders>
            <w:shd w:val="clear" w:color="auto" w:fill="F3F3F3"/>
            <w:vAlign w:val="center"/>
          </w:tcPr>
          <w:p w:rsidR="00114D28" w:rsidRDefault="00000000" w14:paraId="09434C66" w14:textId="77777777">
            <w:pPr>
              <w:spacing w:after="0" w:line="259" w:lineRule="auto"/>
              <w:ind w:left="0" w:firstLine="0"/>
            </w:pPr>
            <w:r>
              <w:t xml:space="preserve">Description here </w:t>
            </w:r>
          </w:p>
        </w:tc>
      </w:tr>
    </w:tbl>
    <w:p w:rsidR="00114D28" w:rsidRDefault="00000000" w14:paraId="474CCC8F" w14:textId="77777777">
      <w:pPr>
        <w:spacing w:after="0" w:line="259" w:lineRule="auto"/>
        <w:ind w:left="0" w:firstLine="0"/>
      </w:pPr>
      <w:r>
        <w:t xml:space="preserve"> </w:t>
      </w:r>
    </w:p>
    <w:p w:rsidR="00114D28" w:rsidRDefault="00000000" w14:paraId="685055D9" w14:textId="77777777">
      <w:pPr>
        <w:spacing w:after="0" w:line="259" w:lineRule="auto"/>
        <w:ind w:left="0" w:firstLine="0"/>
      </w:pPr>
      <w:r>
        <w:t xml:space="preserve"> </w:t>
      </w:r>
    </w:p>
    <w:p w:rsidR="00E448CE" w:rsidRDefault="00E448CE" w14:paraId="3C2BFA11" w14:textId="77777777">
      <w:pPr>
        <w:spacing w:after="248"/>
        <w:ind w:left="-5"/>
      </w:pPr>
    </w:p>
    <w:p w:rsidR="00E448CE" w:rsidRDefault="00E448CE" w14:paraId="71C0C734" w14:textId="77777777">
      <w:pPr>
        <w:spacing w:after="248"/>
        <w:ind w:left="-5"/>
      </w:pPr>
    </w:p>
    <w:p w:rsidR="00E448CE" w:rsidRDefault="00E448CE" w14:paraId="23CDEB0E" w14:textId="77777777">
      <w:pPr>
        <w:spacing w:after="248"/>
        <w:ind w:left="-5"/>
      </w:pPr>
    </w:p>
    <w:p w:rsidR="00114D28" w:rsidRDefault="00000000" w14:paraId="6CFA661B" w14:textId="0BA71499">
      <w:pPr>
        <w:spacing w:after="248"/>
        <w:ind w:left="-5"/>
      </w:pPr>
      <w:r>
        <w:t xml:space="preserve">Please provide a count (or screenshot) of recurring revenue, recurring donors, and recurring gifts for the last 5 fiscal years and the current fiscal year. </w:t>
      </w:r>
    </w:p>
    <w:p w:rsidR="00114D28" w:rsidRDefault="00000000" w14:paraId="5D2C18D0" w14:textId="77777777">
      <w:pPr>
        <w:spacing w:after="11" w:line="250" w:lineRule="auto"/>
        <w:ind w:left="-5"/>
      </w:pPr>
      <w:r>
        <w:rPr>
          <w:rFonts w:cs="Montserrat"/>
          <w:i/>
        </w:rPr>
        <w:t>Attach report or screenshot here:</w:t>
      </w:r>
      <w:r>
        <w:t xml:space="preserve"> </w:t>
      </w:r>
    </w:p>
    <w:p w:rsidR="00E448CE" w:rsidRDefault="00E448CE" w14:paraId="1BCB8FE8" w14:textId="77777777">
      <w:pPr>
        <w:spacing w:after="11" w:line="250" w:lineRule="auto"/>
        <w:ind w:left="-5"/>
      </w:pPr>
    </w:p>
    <w:p w:rsidR="00E448CE" w:rsidRDefault="00E448CE" w14:paraId="5638A676" w14:textId="77777777">
      <w:pPr>
        <w:spacing w:after="11" w:line="250" w:lineRule="auto"/>
        <w:ind w:left="-5"/>
      </w:pPr>
    </w:p>
    <w:p w:rsidR="00E448CE" w:rsidRDefault="00E448CE" w14:paraId="605482F0" w14:textId="77777777">
      <w:pPr>
        <w:spacing w:after="11" w:line="250" w:lineRule="auto"/>
        <w:ind w:left="-5"/>
      </w:pPr>
    </w:p>
    <w:p w:rsidR="00114D28" w:rsidRDefault="00000000" w14:paraId="7FC0B8E7" w14:textId="77777777">
      <w:pPr>
        <w:spacing w:after="329" w:line="259" w:lineRule="auto"/>
        <w:ind w:left="0" w:firstLine="0"/>
        <w:jc w:val="right"/>
      </w:pPr>
      <w:r>
        <w:rPr>
          <w:rFonts w:ascii="Calibri" w:hAnsi="Calibri" w:eastAsia="Calibri" w:cs="Calibri"/>
          <w:noProof/>
        </w:rPr>
        <mc:AlternateContent>
          <mc:Choice Requires="wpg">
            <w:drawing>
              <wp:inline distT="0" distB="0" distL="0" distR="0" wp14:anchorId="18D9FD4E" wp14:editId="7DD761F0">
                <wp:extent cx="5867400" cy="12700"/>
                <wp:effectExtent l="0" t="0" r="0" b="0"/>
                <wp:docPr id="11894" name="Group 11894"/>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1787" name="Shape 1787"/>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w14:anchorId="204AC7F5">
              <v:group id="Group 11894" style="width:462pt;height:1pt;mso-position-horizontal-relative:char;mso-position-vertical-relative:line" coordsize="58674,127">
                <v:shape id="Shape 1787" style="position:absolute;width:58674;height:0;left:0;top:0;" coordsize="5867400,0" path="m0,0l5867400,0">
                  <v:stroke on="true" weight="1pt" color="#888888" miterlimit="10" joinstyle="miter" endcap="flat"/>
                  <v:fill on="false" color="#000000" opacity="0"/>
                </v:shape>
              </v:group>
            </w:pict>
          </mc:Fallback>
        </mc:AlternateContent>
      </w:r>
      <w:r>
        <w:rPr>
          <w:sz w:val="32"/>
        </w:rPr>
        <w:t xml:space="preserve"> </w:t>
      </w:r>
    </w:p>
    <w:p w:rsidR="00114D28" w:rsidRDefault="00000000" w14:paraId="1F8271DA" w14:textId="77777777">
      <w:pPr>
        <w:pStyle w:val="Heading2"/>
        <w:ind w:left="-5"/>
      </w:pPr>
      <w:r>
        <w:t xml:space="preserve">4. Online vs Offline Giving </w:t>
      </w:r>
    </w:p>
    <w:p w:rsidR="00114D28" w:rsidRDefault="00000000" w14:paraId="6A567C4E" w14:textId="77777777">
      <w:pPr>
        <w:spacing w:after="211"/>
        <w:ind w:left="-5"/>
      </w:pPr>
      <w:r>
        <w:t xml:space="preserve">How do you define online vs offline giving in your CRM? </w:t>
      </w:r>
    </w:p>
    <w:p w:rsidR="00114D28" w:rsidRDefault="00000000" w14:paraId="12EB9A73" w14:textId="77777777">
      <w:pPr>
        <w:spacing w:after="11" w:line="250" w:lineRule="auto"/>
        <w:ind w:left="-5"/>
      </w:pPr>
      <w:r>
        <w:rPr>
          <w:rFonts w:cs="Montserrat"/>
          <w:i/>
        </w:rPr>
        <w:t>(Include field names, codes, or examples if possible. Why is this important -</w:t>
      </w:r>
      <w:hyperlink r:id="rId40">
        <w:r>
          <w:rPr>
            <w:rFonts w:cs="Montserrat"/>
            <w:i/>
          </w:rPr>
          <w:t xml:space="preserve"> </w:t>
        </w:r>
      </w:hyperlink>
      <w:hyperlink r:id="rId41">
        <w:r>
          <w:rPr>
            <w:rFonts w:cs="Montserrat"/>
            <w:i/>
            <w:color w:val="1155CC"/>
            <w:u w:val="single" w:color="1155CC"/>
          </w:rPr>
          <w:t>read</w:t>
        </w:r>
      </w:hyperlink>
      <w:hyperlink r:id="rId42">
        <w:r>
          <w:rPr>
            <w:rFonts w:cs="Montserrat"/>
            <w:i/>
            <w:color w:val="1155CC"/>
            <w:u w:val="single" w:color="1155CC"/>
          </w:rPr>
          <w:t xml:space="preserve"> </w:t>
        </w:r>
      </w:hyperlink>
      <w:hyperlink r:id="rId43">
        <w:r>
          <w:rPr>
            <w:rFonts w:cs="Montserrat"/>
            <w:i/>
            <w:color w:val="1155CC"/>
            <w:u w:val="single" w:color="1155CC"/>
          </w:rPr>
          <w:t>our</w:t>
        </w:r>
      </w:hyperlink>
      <w:hyperlink r:id="rId44">
        <w:r>
          <w:rPr>
            <w:rFonts w:cs="Montserrat"/>
            <w:i/>
            <w:color w:val="1155CC"/>
          </w:rPr>
          <w:t xml:space="preserve"> </w:t>
        </w:r>
      </w:hyperlink>
      <w:hyperlink r:id="rId45">
        <w:r>
          <w:rPr>
            <w:rFonts w:cs="Montserrat"/>
            <w:i/>
            <w:color w:val="1155CC"/>
            <w:u w:val="single" w:color="1155CC"/>
          </w:rPr>
          <w:t>help</w:t>
        </w:r>
      </w:hyperlink>
      <w:hyperlink r:id="rId46">
        <w:r>
          <w:rPr>
            <w:rFonts w:cs="Montserrat"/>
            <w:i/>
            <w:color w:val="1155CC"/>
            <w:u w:val="single" w:color="1155CC"/>
          </w:rPr>
          <w:t xml:space="preserve"> </w:t>
        </w:r>
      </w:hyperlink>
      <w:hyperlink r:id="rId47">
        <w:r>
          <w:rPr>
            <w:rFonts w:cs="Montserrat"/>
            <w:i/>
            <w:color w:val="1155CC"/>
            <w:u w:val="single" w:color="1155CC"/>
          </w:rPr>
          <w:t>article</w:t>
        </w:r>
      </w:hyperlink>
      <w:hyperlink r:id="rId48">
        <w:r>
          <w:rPr>
            <w:rFonts w:cs="Montserrat"/>
            <w:i/>
            <w:color w:val="1155CC"/>
            <w:u w:val="single" w:color="1155CC"/>
          </w:rPr>
          <w:t xml:space="preserve"> </w:t>
        </w:r>
      </w:hyperlink>
      <w:hyperlink r:id="rId49">
        <w:r>
          <w:rPr>
            <w:rFonts w:cs="Montserrat"/>
            <w:i/>
            <w:color w:val="1155CC"/>
            <w:u w:val="single" w:color="1155CC"/>
          </w:rPr>
          <w:t>here</w:t>
        </w:r>
      </w:hyperlink>
      <w:r>
        <w:rPr>
          <w:rFonts w:cs="Montserrat"/>
          <w:i/>
        </w:rPr>
        <w:t xml:space="preserve">) </w:t>
      </w:r>
    </w:p>
    <w:tbl>
      <w:tblPr>
        <w:tblStyle w:val="TableGrid"/>
        <w:tblW w:w="9450" w:type="dxa"/>
        <w:tblInd w:w="0" w:type="dxa"/>
        <w:tblCellMar>
          <w:top w:w="105" w:type="dxa"/>
          <w:left w:w="105" w:type="dxa"/>
          <w:bottom w:w="0" w:type="dxa"/>
          <w:right w:w="115" w:type="dxa"/>
        </w:tblCellMar>
        <w:tblLook w:val="04A0" w:firstRow="1" w:lastRow="0" w:firstColumn="1" w:lastColumn="0" w:noHBand="0" w:noVBand="1"/>
      </w:tblPr>
      <w:tblGrid>
        <w:gridCol w:w="4275"/>
        <w:gridCol w:w="5175"/>
      </w:tblGrid>
      <w:tr w:rsidR="00114D28" w:rsidTr="6CB7023E" w14:paraId="612F2E09" w14:textId="77777777">
        <w:trPr>
          <w:trHeight w:val="495"/>
        </w:trPr>
        <w:tc>
          <w:tcPr>
            <w:tcW w:w="4275" w:type="dxa"/>
            <w:tcBorders>
              <w:top w:val="nil"/>
              <w:left w:val="nil"/>
              <w:bottom w:val="nil"/>
              <w:right w:val="nil"/>
            </w:tcBorders>
            <w:shd w:val="clear" w:color="auto" w:fill="D9D9D9" w:themeFill="background1" w:themeFillShade="D9"/>
            <w:tcMar/>
            <w:vAlign w:val="center"/>
          </w:tcPr>
          <w:p w:rsidR="00114D28" w:rsidRDefault="00000000" w14:paraId="7390E6A5" w14:textId="77777777">
            <w:pPr>
              <w:spacing w:after="0" w:line="259" w:lineRule="auto"/>
              <w:ind w:left="0" w:firstLine="0"/>
            </w:pPr>
            <w:r>
              <w:rPr>
                <w:b/>
              </w:rPr>
              <w:t xml:space="preserve">Type </w:t>
            </w:r>
          </w:p>
        </w:tc>
        <w:tc>
          <w:tcPr>
            <w:tcW w:w="5175" w:type="dxa"/>
            <w:tcBorders>
              <w:top w:val="nil"/>
              <w:left w:val="nil"/>
              <w:bottom w:val="nil"/>
              <w:right w:val="nil"/>
            </w:tcBorders>
            <w:shd w:val="clear" w:color="auto" w:fill="D9D9D9" w:themeFill="background1" w:themeFillShade="D9"/>
            <w:tcMar/>
            <w:vAlign w:val="center"/>
          </w:tcPr>
          <w:p w:rsidR="00114D28" w:rsidRDefault="00000000" w14:paraId="18ED42FA" w14:textId="77777777">
            <w:pPr>
              <w:spacing w:after="0" w:line="259" w:lineRule="auto"/>
              <w:ind w:left="0" w:firstLine="0"/>
            </w:pPr>
            <w:r>
              <w:rPr>
                <w:b/>
              </w:rPr>
              <w:t xml:space="preserve">Field(s), Tags, or Notes </w:t>
            </w:r>
          </w:p>
        </w:tc>
      </w:tr>
      <w:tr w:rsidR="00114D28" w:rsidTr="6CB7023E" w14:paraId="303E7035" w14:textId="77777777">
        <w:trPr>
          <w:trHeight w:val="1680"/>
        </w:trPr>
        <w:tc>
          <w:tcPr>
            <w:tcW w:w="4275" w:type="dxa"/>
            <w:tcBorders>
              <w:top w:val="nil"/>
              <w:left w:val="nil"/>
              <w:bottom w:val="nil"/>
              <w:right w:val="nil"/>
            </w:tcBorders>
            <w:shd w:val="clear" w:color="auto" w:fill="D9D9D9" w:themeFill="background1" w:themeFillShade="D9"/>
            <w:tcMar/>
            <w:vAlign w:val="center"/>
          </w:tcPr>
          <w:p w:rsidR="00114D28" w:rsidRDefault="00000000" w14:paraId="6A05F877" w14:textId="77777777">
            <w:pPr>
              <w:spacing w:after="300" w:line="240" w:lineRule="auto"/>
              <w:ind w:left="45" w:firstLine="0"/>
            </w:pPr>
            <w:r w:rsidRPr="6CB7023E">
              <w:rPr>
                <w:lang w:val="en-US"/>
              </w:rPr>
              <w:t xml:space="preserve">Online (web, email, Stripe, </w:t>
            </w:r>
            <w:r w:rsidRPr="6CB7023E">
              <w:rPr>
                <w:lang w:val="en-US"/>
              </w:rPr>
              <w:t>iDonate</w:t>
            </w:r>
            <w:r w:rsidRPr="6CB7023E">
              <w:rPr>
                <w:lang w:val="en-US"/>
              </w:rPr>
              <w:t xml:space="preserve">, text, etc.) </w:t>
            </w:r>
          </w:p>
          <w:p w:rsidR="00114D28" w:rsidRDefault="00000000" w14:paraId="0219EE56" w14:textId="77777777">
            <w:pPr>
              <w:spacing w:after="0" w:line="259" w:lineRule="auto"/>
              <w:ind w:left="45" w:firstLine="0"/>
            </w:pPr>
            <w:r>
              <w:t xml:space="preserve">Offline (direct mail, phone, events, etc.) </w:t>
            </w:r>
          </w:p>
        </w:tc>
        <w:tc>
          <w:tcPr>
            <w:tcW w:w="5175" w:type="dxa"/>
            <w:tcBorders>
              <w:top w:val="nil"/>
              <w:left w:val="nil"/>
              <w:bottom w:val="nil"/>
              <w:right w:val="nil"/>
            </w:tcBorders>
            <w:shd w:val="clear" w:color="auto" w:fill="F3F3F3"/>
            <w:tcMar/>
          </w:tcPr>
          <w:p w:rsidR="00114D28" w:rsidRDefault="00000000" w14:paraId="37D90B72" w14:textId="77777777">
            <w:pPr>
              <w:spacing w:after="547" w:line="259" w:lineRule="auto"/>
              <w:ind w:left="45" w:firstLine="0"/>
            </w:pPr>
            <w:r>
              <w:t xml:space="preserve"> </w:t>
            </w:r>
          </w:p>
          <w:p w:rsidR="00114D28" w:rsidRDefault="00000000" w14:paraId="1C98E2B8" w14:textId="77777777">
            <w:pPr>
              <w:spacing w:after="0" w:line="259" w:lineRule="auto"/>
              <w:ind w:left="45" w:firstLine="0"/>
            </w:pPr>
            <w:r>
              <w:t xml:space="preserve"> </w:t>
            </w:r>
          </w:p>
        </w:tc>
      </w:tr>
    </w:tbl>
    <w:p w:rsidR="00E448CE" w:rsidRDefault="00E448CE" w14:paraId="3F579AE3" w14:textId="77777777">
      <w:pPr>
        <w:pStyle w:val="Heading2"/>
        <w:ind w:left="-5"/>
      </w:pPr>
    </w:p>
    <w:p w:rsidR="00114D28" w:rsidRDefault="00000000" w14:paraId="6663600B" w14:textId="25300C61">
      <w:pPr>
        <w:pStyle w:val="Heading2"/>
        <w:ind w:left="-5"/>
      </w:pPr>
      <w:r>
        <w:t xml:space="preserve">5. Channels &amp; Subchannels </w:t>
      </w:r>
    </w:p>
    <w:p w:rsidR="00114D28" w:rsidRDefault="00000000" w14:paraId="0D686815" w14:textId="77777777">
      <w:pPr>
        <w:spacing w:after="211"/>
        <w:ind w:left="-5"/>
      </w:pPr>
      <w:r>
        <w:t>How do you</w:t>
      </w:r>
      <w:hyperlink r:id="rId50">
        <w:r>
          <w:t xml:space="preserve"> </w:t>
        </w:r>
      </w:hyperlink>
      <w:hyperlink r:id="rId51">
        <w:r>
          <w:rPr>
            <w:color w:val="1155CC"/>
            <w:u w:val="single" w:color="1155CC"/>
          </w:rPr>
          <w:t>define</w:t>
        </w:r>
      </w:hyperlink>
      <w:hyperlink r:id="rId52">
        <w:r>
          <w:rPr>
            <w:color w:val="1155CC"/>
            <w:u w:val="single" w:color="1155CC"/>
          </w:rPr>
          <w:t xml:space="preserve"> </w:t>
        </w:r>
      </w:hyperlink>
      <w:hyperlink r:id="rId53">
        <w:r>
          <w:rPr>
            <w:color w:val="1155CC"/>
            <w:u w:val="single" w:color="1155CC"/>
          </w:rPr>
          <w:t>donation</w:t>
        </w:r>
      </w:hyperlink>
      <w:hyperlink r:id="rId54">
        <w:r>
          <w:rPr>
            <w:color w:val="1155CC"/>
            <w:u w:val="single" w:color="1155CC"/>
          </w:rPr>
          <w:t xml:space="preserve"> </w:t>
        </w:r>
      </w:hyperlink>
      <w:hyperlink r:id="rId55">
        <w:r>
          <w:rPr>
            <w:color w:val="1155CC"/>
            <w:u w:val="single" w:color="1155CC"/>
          </w:rPr>
          <w:t>channels</w:t>
        </w:r>
      </w:hyperlink>
      <w:hyperlink r:id="rId56">
        <w:r>
          <w:rPr>
            <w:color w:val="1155CC"/>
            <w:u w:val="single" w:color="1155CC"/>
          </w:rPr>
          <w:t xml:space="preserve"> </w:t>
        </w:r>
      </w:hyperlink>
      <w:hyperlink r:id="rId57">
        <w:r>
          <w:rPr>
            <w:color w:val="1155CC"/>
            <w:u w:val="single" w:color="1155CC"/>
          </w:rPr>
          <w:t>in</w:t>
        </w:r>
      </w:hyperlink>
      <w:hyperlink r:id="rId58">
        <w:r>
          <w:rPr>
            <w:color w:val="1155CC"/>
            <w:u w:val="single" w:color="1155CC"/>
          </w:rPr>
          <w:t xml:space="preserve"> </w:t>
        </w:r>
      </w:hyperlink>
      <w:hyperlink r:id="rId59">
        <w:r>
          <w:rPr>
            <w:color w:val="1155CC"/>
            <w:u w:val="single" w:color="1155CC"/>
          </w:rPr>
          <w:t>your</w:t>
        </w:r>
      </w:hyperlink>
      <w:hyperlink r:id="rId60">
        <w:r>
          <w:rPr>
            <w:color w:val="1155CC"/>
            <w:u w:val="single" w:color="1155CC"/>
          </w:rPr>
          <w:t xml:space="preserve"> </w:t>
        </w:r>
      </w:hyperlink>
      <w:hyperlink r:id="rId61">
        <w:r>
          <w:rPr>
            <w:color w:val="1155CC"/>
            <w:u w:val="single" w:color="1155CC"/>
          </w:rPr>
          <w:t>CRM</w:t>
        </w:r>
      </w:hyperlink>
      <w:r>
        <w:t xml:space="preserve"> (e.g. email, direct mail, events)? </w:t>
      </w:r>
    </w:p>
    <w:p w:rsidR="00114D28" w:rsidRDefault="00000000" w14:paraId="796D982F" w14:textId="77777777">
      <w:pPr>
        <w:ind w:left="-5"/>
      </w:pPr>
      <w:r>
        <w:t xml:space="preserve">List your standard Channels below: </w:t>
      </w:r>
    </w:p>
    <w:tbl>
      <w:tblPr>
        <w:tblStyle w:val="TableGrid"/>
        <w:tblW w:w="9480" w:type="dxa"/>
        <w:tblInd w:w="0" w:type="dxa"/>
        <w:tblCellMar>
          <w:top w:w="148" w:type="dxa"/>
          <w:left w:w="0" w:type="dxa"/>
          <w:bottom w:w="0" w:type="dxa"/>
          <w:right w:w="115" w:type="dxa"/>
        </w:tblCellMar>
        <w:tblLook w:val="04A0" w:firstRow="1" w:lastRow="0" w:firstColumn="1" w:lastColumn="0" w:noHBand="0" w:noVBand="1"/>
      </w:tblPr>
      <w:tblGrid>
        <w:gridCol w:w="2100"/>
        <w:gridCol w:w="2194"/>
        <w:gridCol w:w="536"/>
        <w:gridCol w:w="2730"/>
        <w:gridCol w:w="1920"/>
      </w:tblGrid>
      <w:tr w:rsidR="00114D28" w14:paraId="24BC8927" w14:textId="77777777">
        <w:trPr>
          <w:trHeight w:val="1050"/>
        </w:trPr>
        <w:tc>
          <w:tcPr>
            <w:tcW w:w="2100" w:type="dxa"/>
            <w:tcBorders>
              <w:top w:val="nil"/>
              <w:left w:val="nil"/>
              <w:bottom w:val="nil"/>
              <w:right w:val="nil"/>
            </w:tcBorders>
            <w:shd w:val="clear" w:color="auto" w:fill="D9D9D9"/>
            <w:vAlign w:val="center"/>
          </w:tcPr>
          <w:p w:rsidR="00114D28" w:rsidRDefault="00000000" w14:paraId="7C7449DE" w14:textId="77777777">
            <w:pPr>
              <w:spacing w:after="0" w:line="259" w:lineRule="auto"/>
              <w:ind w:left="0" w:right="35" w:firstLine="0"/>
              <w:jc w:val="center"/>
            </w:pPr>
            <w:r>
              <w:rPr>
                <w:b/>
              </w:rPr>
              <w:t xml:space="preserve">Channel </w:t>
            </w:r>
          </w:p>
        </w:tc>
        <w:tc>
          <w:tcPr>
            <w:tcW w:w="2194" w:type="dxa"/>
            <w:tcBorders>
              <w:top w:val="nil"/>
              <w:left w:val="nil"/>
              <w:bottom w:val="nil"/>
              <w:right w:val="nil"/>
            </w:tcBorders>
            <w:shd w:val="clear" w:color="auto" w:fill="D9D9D9"/>
            <w:vAlign w:val="center"/>
          </w:tcPr>
          <w:p w:rsidR="00114D28" w:rsidRDefault="00000000" w14:paraId="1442C129" w14:textId="77777777">
            <w:pPr>
              <w:spacing w:after="0" w:line="259" w:lineRule="auto"/>
              <w:ind w:left="352" w:firstLine="0"/>
              <w:jc w:val="center"/>
            </w:pPr>
            <w:r>
              <w:rPr>
                <w:b/>
              </w:rPr>
              <w:t xml:space="preserve">Field </w:t>
            </w:r>
          </w:p>
        </w:tc>
        <w:tc>
          <w:tcPr>
            <w:tcW w:w="536" w:type="dxa"/>
            <w:tcBorders>
              <w:top w:val="nil"/>
              <w:left w:val="nil"/>
              <w:bottom w:val="nil"/>
              <w:right w:val="nil"/>
            </w:tcBorders>
            <w:shd w:val="clear" w:color="auto" w:fill="D9D9D9"/>
          </w:tcPr>
          <w:p w:rsidR="00114D28" w:rsidRDefault="00114D28" w14:paraId="5FF910F1" w14:textId="77777777">
            <w:pPr>
              <w:spacing w:after="160" w:line="259" w:lineRule="auto"/>
              <w:ind w:left="0" w:firstLine="0"/>
            </w:pPr>
          </w:p>
        </w:tc>
        <w:tc>
          <w:tcPr>
            <w:tcW w:w="2730" w:type="dxa"/>
            <w:tcBorders>
              <w:top w:val="nil"/>
              <w:left w:val="nil"/>
              <w:bottom w:val="nil"/>
              <w:right w:val="nil"/>
            </w:tcBorders>
            <w:shd w:val="clear" w:color="auto" w:fill="D9D9D9"/>
            <w:vAlign w:val="center"/>
          </w:tcPr>
          <w:p w:rsidR="00114D28" w:rsidRDefault="00000000" w14:paraId="710BDF97" w14:textId="77777777">
            <w:pPr>
              <w:spacing w:after="0" w:line="259" w:lineRule="auto"/>
              <w:ind w:left="535" w:firstLine="0"/>
            </w:pPr>
            <w:r>
              <w:rPr>
                <w:b/>
              </w:rPr>
              <w:t xml:space="preserve">Code/Name </w:t>
            </w:r>
          </w:p>
        </w:tc>
        <w:tc>
          <w:tcPr>
            <w:tcW w:w="1920" w:type="dxa"/>
            <w:tcBorders>
              <w:top w:val="nil"/>
              <w:left w:val="nil"/>
              <w:bottom w:val="nil"/>
              <w:right w:val="nil"/>
            </w:tcBorders>
            <w:shd w:val="clear" w:color="auto" w:fill="D9D9D9"/>
            <w:vAlign w:val="center"/>
          </w:tcPr>
          <w:p w:rsidR="00114D28" w:rsidRDefault="00000000" w14:paraId="6F8D8F3A" w14:textId="77777777">
            <w:pPr>
              <w:spacing w:after="0" w:line="259" w:lineRule="auto"/>
              <w:ind w:left="0" w:right="35" w:firstLine="0"/>
              <w:jc w:val="center"/>
            </w:pPr>
            <w:r>
              <w:rPr>
                <w:b/>
              </w:rPr>
              <w:t xml:space="preserve">Comment </w:t>
            </w:r>
          </w:p>
        </w:tc>
      </w:tr>
      <w:tr w:rsidR="00114D28" w14:paraId="4751CB6B" w14:textId="77777777">
        <w:trPr>
          <w:trHeight w:val="835"/>
        </w:trPr>
        <w:tc>
          <w:tcPr>
            <w:tcW w:w="2100" w:type="dxa"/>
            <w:tcBorders>
              <w:top w:val="nil"/>
              <w:left w:val="nil"/>
              <w:bottom w:val="nil"/>
              <w:right w:val="nil"/>
            </w:tcBorders>
            <w:shd w:val="clear" w:color="auto" w:fill="F3F3F3"/>
          </w:tcPr>
          <w:p w:rsidR="00114D28" w:rsidRDefault="00000000" w14:paraId="6FE651FD" w14:textId="77777777">
            <w:pPr>
              <w:spacing w:after="0" w:line="259" w:lineRule="auto"/>
              <w:ind w:left="150" w:firstLine="0"/>
            </w:pPr>
            <w:r>
              <w:t xml:space="preserve">Name 1 </w:t>
            </w:r>
          </w:p>
        </w:tc>
        <w:tc>
          <w:tcPr>
            <w:tcW w:w="2194" w:type="dxa"/>
            <w:tcBorders>
              <w:top w:val="nil"/>
              <w:left w:val="nil"/>
              <w:bottom w:val="nil"/>
              <w:right w:val="nil"/>
            </w:tcBorders>
            <w:shd w:val="clear" w:color="auto" w:fill="F3F3F3"/>
          </w:tcPr>
          <w:p w:rsidR="00114D28" w:rsidRDefault="00000000" w14:paraId="71E45948" w14:textId="77777777">
            <w:pPr>
              <w:spacing w:after="0" w:line="259" w:lineRule="auto"/>
              <w:ind w:left="0" w:firstLine="0"/>
            </w:pPr>
            <w:r>
              <w:rPr>
                <w:i/>
              </w:rPr>
              <w:t xml:space="preserve">Field 1 </w:t>
            </w:r>
          </w:p>
        </w:tc>
        <w:tc>
          <w:tcPr>
            <w:tcW w:w="536" w:type="dxa"/>
            <w:tcBorders>
              <w:top w:val="nil"/>
              <w:left w:val="nil"/>
              <w:bottom w:val="nil"/>
              <w:right w:val="nil"/>
            </w:tcBorders>
            <w:shd w:val="clear" w:color="auto" w:fill="F3F3F3"/>
          </w:tcPr>
          <w:p w:rsidR="00114D28" w:rsidRDefault="00114D28" w14:paraId="60422174" w14:textId="77777777">
            <w:pPr>
              <w:spacing w:after="160" w:line="259" w:lineRule="auto"/>
              <w:ind w:left="0" w:firstLine="0"/>
            </w:pPr>
          </w:p>
        </w:tc>
        <w:tc>
          <w:tcPr>
            <w:tcW w:w="2730" w:type="dxa"/>
            <w:tcBorders>
              <w:top w:val="nil"/>
              <w:left w:val="nil"/>
              <w:bottom w:val="nil"/>
              <w:right w:val="nil"/>
            </w:tcBorders>
            <w:shd w:val="clear" w:color="auto" w:fill="F3F3F3"/>
          </w:tcPr>
          <w:p w:rsidR="00114D28" w:rsidRDefault="00000000" w14:paraId="640A5A8C" w14:textId="77777777">
            <w:pPr>
              <w:spacing w:after="0" w:line="259" w:lineRule="auto"/>
              <w:ind w:left="0" w:firstLine="0"/>
            </w:pPr>
            <w:r>
              <w:rPr>
                <w:i/>
              </w:rPr>
              <w:t xml:space="preserve">Code 1 </w:t>
            </w:r>
          </w:p>
        </w:tc>
        <w:tc>
          <w:tcPr>
            <w:tcW w:w="1920" w:type="dxa"/>
            <w:tcBorders>
              <w:top w:val="nil"/>
              <w:left w:val="nil"/>
              <w:bottom w:val="nil"/>
              <w:right w:val="nil"/>
            </w:tcBorders>
            <w:shd w:val="clear" w:color="auto" w:fill="F3F3F3"/>
            <w:vAlign w:val="center"/>
          </w:tcPr>
          <w:p w:rsidR="00114D28" w:rsidRDefault="00000000" w14:paraId="7C408CEA" w14:textId="77777777">
            <w:pPr>
              <w:spacing w:after="0" w:line="259" w:lineRule="auto"/>
              <w:ind w:left="0" w:firstLine="0"/>
            </w:pPr>
            <w:r>
              <w:rPr>
                <w:i/>
              </w:rPr>
              <w:t xml:space="preserve">Comments </w:t>
            </w:r>
          </w:p>
          <w:p w:rsidR="00114D28" w:rsidRDefault="00000000" w14:paraId="536AE7F7" w14:textId="77777777">
            <w:pPr>
              <w:spacing w:after="0" w:line="259" w:lineRule="auto"/>
              <w:ind w:left="0" w:firstLine="0"/>
            </w:pPr>
            <w:r>
              <w:rPr>
                <w:i/>
              </w:rPr>
              <w:t xml:space="preserve">here </w:t>
            </w:r>
          </w:p>
        </w:tc>
      </w:tr>
      <w:tr w:rsidR="00114D28" w14:paraId="66B4C45F" w14:textId="77777777">
        <w:trPr>
          <w:trHeight w:val="575"/>
        </w:trPr>
        <w:tc>
          <w:tcPr>
            <w:tcW w:w="2100" w:type="dxa"/>
            <w:tcBorders>
              <w:top w:val="nil"/>
              <w:left w:val="nil"/>
              <w:bottom w:val="nil"/>
              <w:right w:val="nil"/>
            </w:tcBorders>
            <w:shd w:val="clear" w:color="auto" w:fill="F3F3F3"/>
            <w:vAlign w:val="center"/>
          </w:tcPr>
          <w:p w:rsidR="00114D28" w:rsidRDefault="00000000" w14:paraId="27F595CC" w14:textId="77777777">
            <w:pPr>
              <w:spacing w:after="0" w:line="259" w:lineRule="auto"/>
              <w:ind w:left="150" w:firstLine="0"/>
            </w:pPr>
            <w:r>
              <w:t xml:space="preserve">Name 2 </w:t>
            </w:r>
          </w:p>
        </w:tc>
        <w:tc>
          <w:tcPr>
            <w:tcW w:w="2194" w:type="dxa"/>
            <w:tcBorders>
              <w:top w:val="nil"/>
              <w:left w:val="nil"/>
              <w:bottom w:val="nil"/>
              <w:right w:val="nil"/>
            </w:tcBorders>
            <w:shd w:val="clear" w:color="auto" w:fill="F3F3F3"/>
            <w:vAlign w:val="center"/>
          </w:tcPr>
          <w:p w:rsidR="00114D28" w:rsidRDefault="00000000" w14:paraId="1380895B" w14:textId="77777777">
            <w:pPr>
              <w:spacing w:after="0" w:line="259" w:lineRule="auto"/>
              <w:ind w:left="0" w:firstLine="0"/>
            </w:pPr>
            <w:r>
              <w:t xml:space="preserve">Field 2 </w:t>
            </w:r>
          </w:p>
        </w:tc>
        <w:tc>
          <w:tcPr>
            <w:tcW w:w="536" w:type="dxa"/>
            <w:tcBorders>
              <w:top w:val="nil"/>
              <w:left w:val="nil"/>
              <w:bottom w:val="nil"/>
              <w:right w:val="nil"/>
            </w:tcBorders>
            <w:shd w:val="clear" w:color="auto" w:fill="F3F3F3"/>
          </w:tcPr>
          <w:p w:rsidR="00114D28" w:rsidRDefault="00114D28" w14:paraId="45221E28" w14:textId="77777777">
            <w:pPr>
              <w:spacing w:after="160" w:line="259" w:lineRule="auto"/>
              <w:ind w:left="0" w:firstLine="0"/>
            </w:pPr>
          </w:p>
        </w:tc>
        <w:tc>
          <w:tcPr>
            <w:tcW w:w="2730" w:type="dxa"/>
            <w:tcBorders>
              <w:top w:val="nil"/>
              <w:left w:val="nil"/>
              <w:bottom w:val="nil"/>
              <w:right w:val="nil"/>
            </w:tcBorders>
            <w:shd w:val="clear" w:color="auto" w:fill="F3F3F3"/>
            <w:vAlign w:val="center"/>
          </w:tcPr>
          <w:p w:rsidR="00114D28" w:rsidRDefault="00000000" w14:paraId="48EBC3EA" w14:textId="77777777">
            <w:pPr>
              <w:spacing w:after="0" w:line="259" w:lineRule="auto"/>
              <w:ind w:left="0" w:firstLine="0"/>
            </w:pPr>
            <w:r>
              <w:t xml:space="preserve">Code 2 </w:t>
            </w:r>
          </w:p>
        </w:tc>
        <w:tc>
          <w:tcPr>
            <w:tcW w:w="1920" w:type="dxa"/>
            <w:tcBorders>
              <w:top w:val="nil"/>
              <w:left w:val="nil"/>
              <w:bottom w:val="nil"/>
              <w:right w:val="nil"/>
            </w:tcBorders>
            <w:shd w:val="clear" w:color="auto" w:fill="F3F3F3"/>
            <w:vAlign w:val="center"/>
          </w:tcPr>
          <w:p w:rsidR="00114D28" w:rsidRDefault="00000000" w14:paraId="17C7CA9E" w14:textId="77777777">
            <w:pPr>
              <w:spacing w:after="0" w:line="259" w:lineRule="auto"/>
              <w:ind w:left="0" w:firstLine="0"/>
            </w:pPr>
            <w:r>
              <w:t xml:space="preserve"> </w:t>
            </w:r>
          </w:p>
        </w:tc>
      </w:tr>
    </w:tbl>
    <w:p w:rsidR="00114D28" w:rsidRDefault="00000000" w14:paraId="3FDE5A76" w14:textId="77777777">
      <w:pPr>
        <w:spacing w:after="219" w:line="259" w:lineRule="auto"/>
        <w:ind w:left="0" w:firstLine="0"/>
      </w:pPr>
      <w:r>
        <w:rPr>
          <w:rFonts w:cs="Montserrat"/>
        </w:rPr>
        <w:t xml:space="preserve"> </w:t>
      </w:r>
    </w:p>
    <w:p w:rsidR="00114D28" w:rsidRDefault="00000000" w14:paraId="50413490" w14:textId="43F165CE">
      <w:pPr>
        <w:ind w:left="-5"/>
      </w:pPr>
      <w:r>
        <w:t xml:space="preserve">List your Subchannels (optional): </w:t>
      </w:r>
    </w:p>
    <w:tbl>
      <w:tblPr>
        <w:tblStyle w:val="TableGrid"/>
        <w:tblW w:w="9480" w:type="dxa"/>
        <w:tblInd w:w="0" w:type="dxa"/>
        <w:tblCellMar>
          <w:top w:w="148" w:type="dxa"/>
          <w:left w:w="0" w:type="dxa"/>
          <w:bottom w:w="0" w:type="dxa"/>
          <w:right w:w="115" w:type="dxa"/>
        </w:tblCellMar>
        <w:tblLook w:val="04A0" w:firstRow="1" w:lastRow="0" w:firstColumn="1" w:lastColumn="0" w:noHBand="0" w:noVBand="1"/>
      </w:tblPr>
      <w:tblGrid>
        <w:gridCol w:w="2100"/>
        <w:gridCol w:w="2194"/>
        <w:gridCol w:w="536"/>
        <w:gridCol w:w="2730"/>
        <w:gridCol w:w="1920"/>
      </w:tblGrid>
      <w:tr w:rsidR="00114D28" w:rsidTr="6CB7023E" w14:paraId="54949788" w14:textId="77777777">
        <w:trPr>
          <w:trHeight w:val="1050"/>
        </w:trPr>
        <w:tc>
          <w:tcPr>
            <w:tcW w:w="2100" w:type="dxa"/>
            <w:tcBorders>
              <w:top w:val="nil"/>
              <w:left w:val="nil"/>
              <w:bottom w:val="nil"/>
              <w:right w:val="nil"/>
            </w:tcBorders>
            <w:shd w:val="clear" w:color="auto" w:fill="D9D9D9" w:themeFill="background1" w:themeFillShade="D9"/>
            <w:tcMar/>
            <w:vAlign w:val="center"/>
          </w:tcPr>
          <w:p w:rsidR="00114D28" w:rsidRDefault="00000000" w14:paraId="708A4E07" w14:textId="77777777">
            <w:pPr>
              <w:spacing w:after="0" w:line="259" w:lineRule="auto"/>
              <w:ind w:left="275" w:firstLine="0"/>
            </w:pPr>
            <w:r w:rsidRPr="6CB7023E">
              <w:rPr>
                <w:b w:val="1"/>
                <w:bCs w:val="1"/>
                <w:lang w:val="en-US"/>
              </w:rPr>
              <w:t>SubChannel</w:t>
            </w:r>
            <w:r w:rsidRPr="6CB7023E">
              <w:rPr>
                <w:b w:val="1"/>
                <w:bCs w:val="1"/>
                <w:lang w:val="en-US"/>
              </w:rPr>
              <w:t xml:space="preserve"> </w:t>
            </w:r>
          </w:p>
        </w:tc>
        <w:tc>
          <w:tcPr>
            <w:tcW w:w="2194" w:type="dxa"/>
            <w:tcBorders>
              <w:top w:val="nil"/>
              <w:left w:val="nil"/>
              <w:bottom w:val="nil"/>
              <w:right w:val="nil"/>
            </w:tcBorders>
            <w:shd w:val="clear" w:color="auto" w:fill="D9D9D9" w:themeFill="background1" w:themeFillShade="D9"/>
            <w:tcMar/>
            <w:vAlign w:val="center"/>
          </w:tcPr>
          <w:p w:rsidR="00114D28" w:rsidRDefault="00000000" w14:paraId="04E05AF5" w14:textId="77777777">
            <w:pPr>
              <w:spacing w:after="0" w:line="259" w:lineRule="auto"/>
              <w:ind w:left="352" w:firstLine="0"/>
              <w:jc w:val="center"/>
            </w:pPr>
            <w:r>
              <w:rPr>
                <w:b/>
              </w:rPr>
              <w:t xml:space="preserve">Field </w:t>
            </w:r>
          </w:p>
        </w:tc>
        <w:tc>
          <w:tcPr>
            <w:tcW w:w="536" w:type="dxa"/>
            <w:tcBorders>
              <w:top w:val="nil"/>
              <w:left w:val="nil"/>
              <w:bottom w:val="nil"/>
              <w:right w:val="nil"/>
            </w:tcBorders>
            <w:shd w:val="clear" w:color="auto" w:fill="D9D9D9" w:themeFill="background1" w:themeFillShade="D9"/>
            <w:tcMar/>
          </w:tcPr>
          <w:p w:rsidR="00114D28" w:rsidRDefault="00114D28" w14:paraId="2E0E1896" w14:textId="77777777">
            <w:pPr>
              <w:spacing w:after="160" w:line="259" w:lineRule="auto"/>
              <w:ind w:left="0" w:firstLine="0"/>
            </w:pPr>
          </w:p>
        </w:tc>
        <w:tc>
          <w:tcPr>
            <w:tcW w:w="2730" w:type="dxa"/>
            <w:tcBorders>
              <w:top w:val="nil"/>
              <w:left w:val="nil"/>
              <w:bottom w:val="nil"/>
              <w:right w:val="nil"/>
            </w:tcBorders>
            <w:shd w:val="clear" w:color="auto" w:fill="D9D9D9" w:themeFill="background1" w:themeFillShade="D9"/>
            <w:tcMar/>
            <w:vAlign w:val="center"/>
          </w:tcPr>
          <w:p w:rsidR="00114D28" w:rsidRDefault="00000000" w14:paraId="6DD1F314" w14:textId="77777777">
            <w:pPr>
              <w:spacing w:after="0" w:line="259" w:lineRule="auto"/>
              <w:ind w:left="535" w:firstLine="0"/>
            </w:pPr>
            <w:r>
              <w:rPr>
                <w:b/>
              </w:rPr>
              <w:t xml:space="preserve">Code/Name </w:t>
            </w:r>
          </w:p>
        </w:tc>
        <w:tc>
          <w:tcPr>
            <w:tcW w:w="1920" w:type="dxa"/>
            <w:tcBorders>
              <w:top w:val="nil"/>
              <w:left w:val="nil"/>
              <w:bottom w:val="nil"/>
              <w:right w:val="nil"/>
            </w:tcBorders>
            <w:shd w:val="clear" w:color="auto" w:fill="D9D9D9" w:themeFill="background1" w:themeFillShade="D9"/>
            <w:tcMar/>
            <w:vAlign w:val="center"/>
          </w:tcPr>
          <w:p w:rsidR="00114D28" w:rsidRDefault="00000000" w14:paraId="2A673623" w14:textId="77777777">
            <w:pPr>
              <w:spacing w:after="0" w:line="259" w:lineRule="auto"/>
              <w:ind w:left="0" w:right="35" w:firstLine="0"/>
              <w:jc w:val="center"/>
            </w:pPr>
            <w:r>
              <w:rPr>
                <w:b/>
              </w:rPr>
              <w:t xml:space="preserve">Comment </w:t>
            </w:r>
          </w:p>
        </w:tc>
      </w:tr>
      <w:tr w:rsidR="00114D28" w:rsidTr="6CB7023E" w14:paraId="3E65BCC8" w14:textId="77777777">
        <w:trPr>
          <w:trHeight w:val="835"/>
        </w:trPr>
        <w:tc>
          <w:tcPr>
            <w:tcW w:w="2100" w:type="dxa"/>
            <w:tcBorders>
              <w:top w:val="nil"/>
              <w:left w:val="nil"/>
              <w:bottom w:val="nil"/>
              <w:right w:val="nil"/>
            </w:tcBorders>
            <w:shd w:val="clear" w:color="auto" w:fill="F3F3F3"/>
            <w:tcMar/>
          </w:tcPr>
          <w:p w:rsidR="00114D28" w:rsidRDefault="00000000" w14:paraId="63862CCC" w14:textId="77777777">
            <w:pPr>
              <w:spacing w:after="0" w:line="259" w:lineRule="auto"/>
              <w:ind w:left="150" w:firstLine="0"/>
            </w:pPr>
            <w:r>
              <w:t xml:space="preserve">Name 1 </w:t>
            </w:r>
          </w:p>
        </w:tc>
        <w:tc>
          <w:tcPr>
            <w:tcW w:w="2194" w:type="dxa"/>
            <w:tcBorders>
              <w:top w:val="nil"/>
              <w:left w:val="nil"/>
              <w:bottom w:val="nil"/>
              <w:right w:val="nil"/>
            </w:tcBorders>
            <w:shd w:val="clear" w:color="auto" w:fill="F3F3F3"/>
            <w:tcMar/>
          </w:tcPr>
          <w:p w:rsidR="00114D28" w:rsidRDefault="00000000" w14:paraId="2D7179A2" w14:textId="77777777">
            <w:pPr>
              <w:spacing w:after="0" w:line="259" w:lineRule="auto"/>
              <w:ind w:left="0" w:firstLine="0"/>
            </w:pPr>
            <w:r>
              <w:rPr>
                <w:i/>
              </w:rPr>
              <w:t xml:space="preserve">Field 1 </w:t>
            </w:r>
          </w:p>
        </w:tc>
        <w:tc>
          <w:tcPr>
            <w:tcW w:w="536" w:type="dxa"/>
            <w:tcBorders>
              <w:top w:val="nil"/>
              <w:left w:val="nil"/>
              <w:bottom w:val="nil"/>
              <w:right w:val="nil"/>
            </w:tcBorders>
            <w:shd w:val="clear" w:color="auto" w:fill="F3F3F3"/>
            <w:tcMar/>
          </w:tcPr>
          <w:p w:rsidR="00114D28" w:rsidRDefault="00114D28" w14:paraId="7554086D" w14:textId="77777777">
            <w:pPr>
              <w:spacing w:after="160" w:line="259" w:lineRule="auto"/>
              <w:ind w:left="0" w:firstLine="0"/>
            </w:pPr>
          </w:p>
        </w:tc>
        <w:tc>
          <w:tcPr>
            <w:tcW w:w="2730" w:type="dxa"/>
            <w:tcBorders>
              <w:top w:val="nil"/>
              <w:left w:val="nil"/>
              <w:bottom w:val="nil"/>
              <w:right w:val="nil"/>
            </w:tcBorders>
            <w:shd w:val="clear" w:color="auto" w:fill="F3F3F3"/>
            <w:tcMar/>
          </w:tcPr>
          <w:p w:rsidR="00114D28" w:rsidRDefault="00000000" w14:paraId="33D42FDD" w14:textId="77777777">
            <w:pPr>
              <w:spacing w:after="0" w:line="259" w:lineRule="auto"/>
              <w:ind w:left="0" w:firstLine="0"/>
            </w:pPr>
            <w:r>
              <w:rPr>
                <w:i/>
              </w:rPr>
              <w:t xml:space="preserve">Code 1 </w:t>
            </w:r>
          </w:p>
        </w:tc>
        <w:tc>
          <w:tcPr>
            <w:tcW w:w="1920" w:type="dxa"/>
            <w:tcBorders>
              <w:top w:val="nil"/>
              <w:left w:val="nil"/>
              <w:bottom w:val="nil"/>
              <w:right w:val="nil"/>
            </w:tcBorders>
            <w:shd w:val="clear" w:color="auto" w:fill="F3F3F3"/>
            <w:tcMar/>
            <w:vAlign w:val="center"/>
          </w:tcPr>
          <w:p w:rsidR="00114D28" w:rsidRDefault="00000000" w14:paraId="6E3D0B46" w14:textId="77777777">
            <w:pPr>
              <w:spacing w:after="0" w:line="259" w:lineRule="auto"/>
              <w:ind w:left="0" w:firstLine="0"/>
            </w:pPr>
            <w:r>
              <w:rPr>
                <w:i/>
              </w:rPr>
              <w:t xml:space="preserve">Comments </w:t>
            </w:r>
          </w:p>
          <w:p w:rsidR="00114D28" w:rsidRDefault="00000000" w14:paraId="36E65C0A" w14:textId="77777777">
            <w:pPr>
              <w:spacing w:after="0" w:line="259" w:lineRule="auto"/>
              <w:ind w:left="0" w:firstLine="0"/>
            </w:pPr>
            <w:r>
              <w:rPr>
                <w:i/>
              </w:rPr>
              <w:t xml:space="preserve">here </w:t>
            </w:r>
          </w:p>
        </w:tc>
      </w:tr>
      <w:tr w:rsidR="00114D28" w:rsidTr="6CB7023E" w14:paraId="32AB9A9C" w14:textId="77777777">
        <w:trPr>
          <w:trHeight w:val="575"/>
        </w:trPr>
        <w:tc>
          <w:tcPr>
            <w:tcW w:w="2100" w:type="dxa"/>
            <w:tcBorders>
              <w:top w:val="nil"/>
              <w:left w:val="nil"/>
              <w:bottom w:val="nil"/>
              <w:right w:val="nil"/>
            </w:tcBorders>
            <w:shd w:val="clear" w:color="auto" w:fill="F3F3F3"/>
            <w:tcMar/>
            <w:vAlign w:val="center"/>
          </w:tcPr>
          <w:p w:rsidR="00114D28" w:rsidRDefault="00000000" w14:paraId="600813A1" w14:textId="77777777">
            <w:pPr>
              <w:spacing w:after="0" w:line="259" w:lineRule="auto"/>
              <w:ind w:left="150" w:firstLine="0"/>
            </w:pPr>
            <w:r>
              <w:t xml:space="preserve">Name 2 </w:t>
            </w:r>
          </w:p>
        </w:tc>
        <w:tc>
          <w:tcPr>
            <w:tcW w:w="2194" w:type="dxa"/>
            <w:tcBorders>
              <w:top w:val="nil"/>
              <w:left w:val="nil"/>
              <w:bottom w:val="nil"/>
              <w:right w:val="nil"/>
            </w:tcBorders>
            <w:shd w:val="clear" w:color="auto" w:fill="F3F3F3"/>
            <w:tcMar/>
            <w:vAlign w:val="center"/>
          </w:tcPr>
          <w:p w:rsidR="00114D28" w:rsidRDefault="00000000" w14:paraId="30E5F290" w14:textId="77777777">
            <w:pPr>
              <w:spacing w:after="0" w:line="259" w:lineRule="auto"/>
              <w:ind w:left="0" w:firstLine="0"/>
            </w:pPr>
            <w:r>
              <w:t xml:space="preserve">Field 2 </w:t>
            </w:r>
          </w:p>
        </w:tc>
        <w:tc>
          <w:tcPr>
            <w:tcW w:w="536" w:type="dxa"/>
            <w:tcBorders>
              <w:top w:val="nil"/>
              <w:left w:val="nil"/>
              <w:bottom w:val="nil"/>
              <w:right w:val="nil"/>
            </w:tcBorders>
            <w:shd w:val="clear" w:color="auto" w:fill="F3F3F3"/>
            <w:tcMar/>
          </w:tcPr>
          <w:p w:rsidR="00114D28" w:rsidRDefault="00114D28" w14:paraId="00974772" w14:textId="77777777">
            <w:pPr>
              <w:spacing w:after="160" w:line="259" w:lineRule="auto"/>
              <w:ind w:left="0" w:firstLine="0"/>
            </w:pPr>
          </w:p>
        </w:tc>
        <w:tc>
          <w:tcPr>
            <w:tcW w:w="2730" w:type="dxa"/>
            <w:tcBorders>
              <w:top w:val="nil"/>
              <w:left w:val="nil"/>
              <w:bottom w:val="nil"/>
              <w:right w:val="nil"/>
            </w:tcBorders>
            <w:shd w:val="clear" w:color="auto" w:fill="F3F3F3"/>
            <w:tcMar/>
            <w:vAlign w:val="center"/>
          </w:tcPr>
          <w:p w:rsidR="00114D28" w:rsidRDefault="00000000" w14:paraId="469C9EAE" w14:textId="77777777">
            <w:pPr>
              <w:spacing w:after="0" w:line="259" w:lineRule="auto"/>
              <w:ind w:left="0" w:firstLine="0"/>
            </w:pPr>
            <w:r>
              <w:t xml:space="preserve">Code 2 </w:t>
            </w:r>
          </w:p>
        </w:tc>
        <w:tc>
          <w:tcPr>
            <w:tcW w:w="1920" w:type="dxa"/>
            <w:tcBorders>
              <w:top w:val="nil"/>
              <w:left w:val="nil"/>
              <w:bottom w:val="nil"/>
              <w:right w:val="nil"/>
            </w:tcBorders>
            <w:shd w:val="clear" w:color="auto" w:fill="F3F3F3"/>
            <w:tcMar/>
            <w:vAlign w:val="center"/>
          </w:tcPr>
          <w:p w:rsidR="00114D28" w:rsidRDefault="00000000" w14:paraId="018050E2" w14:textId="77777777">
            <w:pPr>
              <w:spacing w:after="0" w:line="259" w:lineRule="auto"/>
              <w:ind w:left="0" w:firstLine="0"/>
            </w:pPr>
            <w:r>
              <w:t xml:space="preserve"> </w:t>
            </w:r>
          </w:p>
        </w:tc>
      </w:tr>
    </w:tbl>
    <w:p w:rsidR="00114D28" w:rsidRDefault="00000000" w14:paraId="7C572876" w14:textId="77777777">
      <w:pPr>
        <w:spacing w:after="219" w:line="259" w:lineRule="auto"/>
        <w:ind w:left="0" w:firstLine="0"/>
      </w:pPr>
      <w:r>
        <w:rPr>
          <w:rFonts w:cs="Montserrat"/>
        </w:rPr>
        <w:t xml:space="preserve"> </w:t>
      </w:r>
    </w:p>
    <w:p w:rsidR="00114D28" w:rsidRDefault="00000000" w14:paraId="36B841BF" w14:textId="77777777">
      <w:pPr>
        <w:spacing w:after="448" w:line="250" w:lineRule="auto"/>
        <w:ind w:left="-5"/>
      </w:pPr>
      <w:r>
        <w:rPr>
          <w:rFonts w:cs="Montserrat"/>
          <w:i/>
        </w:rPr>
        <w:t xml:space="preserve">Note: If you use more than 10 channels, we recommend grouping them into broader categories. </w:t>
      </w:r>
    </w:p>
    <w:p w:rsidR="00114D28" w:rsidRDefault="00000000" w14:paraId="55BF1CD2" w14:textId="77777777">
      <w:pPr>
        <w:pStyle w:val="Heading2"/>
        <w:spacing w:after="13"/>
        <w:ind w:left="-5"/>
      </w:pPr>
      <w:r>
        <w:t xml:space="preserve">6. Appeal Codes &amp; Campaigns </w:t>
      </w:r>
    </w:p>
    <w:p w:rsidR="00114D28" w:rsidRDefault="00000000" w14:paraId="1FC1755D" w14:textId="77777777">
      <w:pPr>
        <w:ind w:left="-5"/>
      </w:pPr>
      <w:r>
        <w:t xml:space="preserve">Please include a screenshot/list of your top five campaigns and the revenue, donors, and gifts associated with each campaign (if you have that data available). </w:t>
      </w:r>
    </w:p>
    <w:p w:rsidR="00114D28" w:rsidRDefault="00000000" w14:paraId="5BC038CA" w14:textId="77777777">
      <w:pPr>
        <w:spacing w:after="19" w:line="259" w:lineRule="auto"/>
        <w:ind w:left="0" w:firstLine="0"/>
      </w:pPr>
      <w:r>
        <w:t xml:space="preserve"> </w:t>
      </w:r>
    </w:p>
    <w:p w:rsidR="00114D28" w:rsidRDefault="00000000" w14:paraId="784F8C93" w14:textId="77777777">
      <w:pPr>
        <w:spacing w:after="11" w:line="250" w:lineRule="auto"/>
        <w:ind w:left="-5"/>
      </w:pPr>
      <w:r>
        <w:rPr>
          <w:rFonts w:cs="Montserrat"/>
          <w:i/>
        </w:rPr>
        <w:t xml:space="preserve">(include screenshot or list here) </w:t>
      </w:r>
    </w:p>
    <w:p w:rsidR="00114D28" w:rsidRDefault="00000000" w14:paraId="1ED0D286" w14:textId="77777777">
      <w:pPr>
        <w:spacing w:after="0" w:line="259" w:lineRule="auto"/>
        <w:ind w:left="0" w:firstLine="0"/>
      </w:pPr>
      <w:r>
        <w:rPr>
          <w:rFonts w:cs="Montserrat"/>
          <w:i/>
        </w:rPr>
        <w:t xml:space="preserve"> </w:t>
      </w:r>
    </w:p>
    <w:p w:rsidR="00114D28" w:rsidRDefault="00000000" w14:paraId="4C29208B" w14:textId="77777777">
      <w:pPr>
        <w:spacing w:after="0" w:line="259" w:lineRule="auto"/>
        <w:ind w:left="0" w:right="26" w:firstLine="0"/>
        <w:jc w:val="right"/>
      </w:pPr>
      <w:r>
        <w:rPr>
          <w:rFonts w:ascii="Calibri" w:hAnsi="Calibri" w:eastAsia="Calibri" w:cs="Calibri"/>
          <w:noProof/>
        </w:rPr>
        <mc:AlternateContent>
          <mc:Choice Requires="wpg">
            <w:drawing>
              <wp:inline distT="0" distB="0" distL="0" distR="0" wp14:anchorId="4AD534C4" wp14:editId="7056115A">
                <wp:extent cx="5867400" cy="12700"/>
                <wp:effectExtent l="0" t="0" r="0" b="0"/>
                <wp:docPr id="11249" name="Group 11249"/>
                <wp:cNvGraphicFramePr/>
                <a:graphic xmlns:a="http://schemas.openxmlformats.org/drawingml/2006/main">
                  <a:graphicData uri="http://schemas.microsoft.com/office/word/2010/wordprocessingGroup">
                    <wpg:wgp>
                      <wpg:cNvGrpSpPr/>
                      <wpg:grpSpPr>
                        <a:xfrm>
                          <a:off x="0" y="0"/>
                          <a:ext cx="5867400" cy="12700"/>
                          <a:chOff x="0" y="0"/>
                          <a:chExt cx="5867400" cy="12700"/>
                        </a:xfrm>
                      </wpg:grpSpPr>
                      <wps:wsp>
                        <wps:cNvPr id="2205" name="Shape 2205"/>
                        <wps:cNvSpPr/>
                        <wps:spPr>
                          <a:xfrm>
                            <a:off x="0" y="0"/>
                            <a:ext cx="5867400" cy="0"/>
                          </a:xfrm>
                          <a:custGeom>
                            <a:avLst/>
                            <a:gdLst/>
                            <a:ahLst/>
                            <a:cxnLst/>
                            <a:rect l="0" t="0" r="0" b="0"/>
                            <a:pathLst>
                              <a:path w="5867400">
                                <a:moveTo>
                                  <a:pt x="0" y="0"/>
                                </a:moveTo>
                                <a:lnTo>
                                  <a:pt x="5867400" y="0"/>
                                </a:lnTo>
                              </a:path>
                            </a:pathLst>
                          </a:custGeom>
                          <a:ln w="12700" cap="flat">
                            <a:miter lim="127000"/>
                          </a:ln>
                        </wps:spPr>
                        <wps:style>
                          <a:lnRef idx="1">
                            <a:srgbClr val="888888"/>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w14:anchorId="3B27D739">
              <v:group id="Group 11249" style="width:462pt;height:1pt;mso-position-horizontal-relative:char;mso-position-vertical-relative:line" coordsize="58674,127">
                <v:shape id="Shape 2205" style="position:absolute;width:58674;height:0;left:0;top:0;" coordsize="5867400,0" path="m0,0l5867400,0">
                  <v:stroke on="true" weight="1pt" color="#888888" miterlimit="10" joinstyle="miter" endcap="flat"/>
                  <v:fill on="false" color="#000000" opacity="0"/>
                </v:shape>
              </v:group>
            </w:pict>
          </mc:Fallback>
        </mc:AlternateContent>
      </w:r>
      <w:r>
        <w:rPr>
          <w:rFonts w:cs="Montserrat"/>
          <w:i/>
        </w:rPr>
        <w:t xml:space="preserve"> </w:t>
      </w:r>
    </w:p>
    <w:p w:rsidR="00114D28" w:rsidRDefault="00000000" w14:paraId="60D2415F" w14:textId="77777777">
      <w:pPr>
        <w:spacing w:after="219" w:line="259" w:lineRule="auto"/>
        <w:ind w:left="0" w:firstLine="0"/>
      </w:pPr>
      <w:r>
        <w:rPr>
          <w:rFonts w:cs="Montserrat"/>
          <w:i/>
        </w:rPr>
        <w:t xml:space="preserve"> </w:t>
      </w:r>
    </w:p>
    <w:p w:rsidR="00114D28" w:rsidRDefault="00000000" w14:paraId="7D22C149" w14:textId="77777777">
      <w:pPr>
        <w:ind w:left="-5"/>
      </w:pPr>
      <w:r>
        <w:t xml:space="preserve">Do you use appeal codes or campaign names to track fundraising efforts? </w:t>
      </w:r>
    </w:p>
    <w:tbl>
      <w:tblPr>
        <w:tblStyle w:val="TableGrid"/>
        <w:tblW w:w="9495" w:type="dxa"/>
        <w:tblInd w:w="0" w:type="dxa"/>
        <w:tblCellMar>
          <w:top w:w="0" w:type="dxa"/>
          <w:left w:w="0" w:type="dxa"/>
          <w:bottom w:w="0" w:type="dxa"/>
          <w:right w:w="115" w:type="dxa"/>
        </w:tblCellMar>
        <w:tblLook w:val="04A0" w:firstRow="1" w:lastRow="0" w:firstColumn="1" w:lastColumn="0" w:noHBand="0" w:noVBand="1"/>
      </w:tblPr>
      <w:tblGrid>
        <w:gridCol w:w="2805"/>
        <w:gridCol w:w="3735"/>
        <w:gridCol w:w="2955"/>
      </w:tblGrid>
      <w:tr w:rsidR="00114D28" w14:paraId="18EE6BCF" w14:textId="77777777">
        <w:trPr>
          <w:trHeight w:val="1050"/>
        </w:trPr>
        <w:tc>
          <w:tcPr>
            <w:tcW w:w="2805" w:type="dxa"/>
            <w:tcBorders>
              <w:top w:val="nil"/>
              <w:left w:val="nil"/>
              <w:bottom w:val="nil"/>
              <w:right w:val="nil"/>
            </w:tcBorders>
            <w:shd w:val="clear" w:color="auto" w:fill="D9D9D9"/>
            <w:vAlign w:val="center"/>
          </w:tcPr>
          <w:p w:rsidR="00114D28" w:rsidRDefault="00000000" w14:paraId="395DFD50" w14:textId="77777777">
            <w:pPr>
              <w:spacing w:after="0" w:line="259" w:lineRule="auto"/>
              <w:ind w:left="0" w:right="35" w:firstLine="0"/>
              <w:jc w:val="center"/>
            </w:pPr>
            <w:r>
              <w:rPr>
                <w:b/>
              </w:rPr>
              <w:t xml:space="preserve">Field </w:t>
            </w:r>
          </w:p>
        </w:tc>
        <w:tc>
          <w:tcPr>
            <w:tcW w:w="3735" w:type="dxa"/>
            <w:tcBorders>
              <w:top w:val="nil"/>
              <w:left w:val="nil"/>
              <w:bottom w:val="nil"/>
              <w:right w:val="nil"/>
            </w:tcBorders>
            <w:shd w:val="clear" w:color="auto" w:fill="D9D9D9"/>
            <w:vAlign w:val="center"/>
          </w:tcPr>
          <w:p w:rsidR="00114D28" w:rsidRDefault="00000000" w14:paraId="65CBC033" w14:textId="77777777">
            <w:pPr>
              <w:spacing w:after="0" w:line="259" w:lineRule="auto"/>
              <w:ind w:left="0" w:right="185" w:firstLine="0"/>
              <w:jc w:val="center"/>
            </w:pPr>
            <w:r>
              <w:rPr>
                <w:b/>
              </w:rPr>
              <w:t xml:space="preserve">Code/Name </w:t>
            </w:r>
          </w:p>
        </w:tc>
        <w:tc>
          <w:tcPr>
            <w:tcW w:w="2955" w:type="dxa"/>
            <w:tcBorders>
              <w:top w:val="nil"/>
              <w:left w:val="nil"/>
              <w:bottom w:val="nil"/>
              <w:right w:val="nil"/>
            </w:tcBorders>
            <w:shd w:val="clear" w:color="auto" w:fill="D9D9D9"/>
            <w:vAlign w:val="center"/>
          </w:tcPr>
          <w:p w:rsidR="00114D28" w:rsidRDefault="00000000" w14:paraId="54995212" w14:textId="77777777">
            <w:pPr>
              <w:spacing w:after="0" w:line="259" w:lineRule="auto"/>
              <w:ind w:left="0" w:right="35" w:firstLine="0"/>
              <w:jc w:val="center"/>
            </w:pPr>
            <w:r>
              <w:rPr>
                <w:b/>
              </w:rPr>
              <w:t xml:space="preserve">Notes </w:t>
            </w:r>
          </w:p>
        </w:tc>
      </w:tr>
      <w:tr w:rsidR="00114D28" w14:paraId="756ECC42" w14:textId="77777777">
        <w:trPr>
          <w:trHeight w:val="1140"/>
        </w:trPr>
        <w:tc>
          <w:tcPr>
            <w:tcW w:w="2805" w:type="dxa"/>
            <w:tcBorders>
              <w:top w:val="nil"/>
              <w:left w:val="nil"/>
              <w:bottom w:val="nil"/>
              <w:right w:val="nil"/>
            </w:tcBorders>
            <w:shd w:val="clear" w:color="auto" w:fill="F3F3F3"/>
            <w:vAlign w:val="center"/>
          </w:tcPr>
          <w:p w:rsidR="00114D28" w:rsidRDefault="00000000" w14:paraId="0DAAB3ED" w14:textId="77777777">
            <w:pPr>
              <w:spacing w:after="279" w:line="259" w:lineRule="auto"/>
              <w:ind w:left="150" w:firstLine="0"/>
            </w:pPr>
            <w:r>
              <w:t xml:space="preserve">Appeal Code </w:t>
            </w:r>
          </w:p>
          <w:p w:rsidR="00114D28" w:rsidRDefault="00000000" w14:paraId="68C548C3" w14:textId="77777777">
            <w:pPr>
              <w:spacing w:after="0" w:line="259" w:lineRule="auto"/>
              <w:ind w:left="150" w:firstLine="0"/>
            </w:pPr>
            <w:r>
              <w:t xml:space="preserve">Appeal Name </w:t>
            </w:r>
          </w:p>
        </w:tc>
        <w:tc>
          <w:tcPr>
            <w:tcW w:w="3735" w:type="dxa"/>
            <w:tcBorders>
              <w:top w:val="nil"/>
              <w:left w:val="nil"/>
              <w:bottom w:val="nil"/>
              <w:right w:val="nil"/>
            </w:tcBorders>
            <w:shd w:val="clear" w:color="auto" w:fill="F3F3F3"/>
            <w:vAlign w:val="center"/>
          </w:tcPr>
          <w:p w:rsidR="00114D28" w:rsidRDefault="00000000" w14:paraId="73854D7C" w14:textId="77777777">
            <w:pPr>
              <w:spacing w:after="279" w:line="259" w:lineRule="auto"/>
              <w:ind w:left="0" w:firstLine="0"/>
            </w:pPr>
            <w:r>
              <w:rPr>
                <w:i/>
              </w:rPr>
              <w:t xml:space="preserve">Ex: spring-appeal </w:t>
            </w:r>
          </w:p>
          <w:p w:rsidR="00114D28" w:rsidRDefault="00000000" w14:paraId="5BFA766C" w14:textId="77777777">
            <w:pPr>
              <w:spacing w:after="0" w:line="259" w:lineRule="auto"/>
              <w:ind w:left="0" w:firstLine="0"/>
            </w:pPr>
            <w:r>
              <w:t xml:space="preserve"> </w:t>
            </w:r>
          </w:p>
        </w:tc>
        <w:tc>
          <w:tcPr>
            <w:tcW w:w="2955" w:type="dxa"/>
            <w:tcBorders>
              <w:top w:val="nil"/>
              <w:left w:val="nil"/>
              <w:bottom w:val="nil"/>
              <w:right w:val="nil"/>
            </w:tcBorders>
            <w:shd w:val="clear" w:color="auto" w:fill="F3F3F3"/>
            <w:vAlign w:val="center"/>
          </w:tcPr>
          <w:p w:rsidR="00114D28" w:rsidRDefault="00000000" w14:paraId="329DE820" w14:textId="77777777">
            <w:pPr>
              <w:spacing w:after="279" w:line="259" w:lineRule="auto"/>
              <w:ind w:left="0" w:firstLine="0"/>
            </w:pPr>
            <w:r>
              <w:rPr>
                <w:i/>
              </w:rPr>
              <w:t xml:space="preserve">Comments here </w:t>
            </w:r>
          </w:p>
          <w:p w:rsidR="00114D28" w:rsidRDefault="00000000" w14:paraId="6EDED3C3" w14:textId="77777777">
            <w:pPr>
              <w:spacing w:after="0" w:line="259" w:lineRule="auto"/>
              <w:ind w:left="0" w:firstLine="0"/>
            </w:pPr>
            <w:r>
              <w:t xml:space="preserve"> </w:t>
            </w:r>
          </w:p>
        </w:tc>
      </w:tr>
    </w:tbl>
    <w:p w:rsidR="00114D28" w:rsidRDefault="00000000" w14:paraId="369EF9E3" w14:textId="77777777">
      <w:pPr>
        <w:spacing w:after="435" w:line="259" w:lineRule="auto"/>
        <w:ind w:left="0" w:firstLine="0"/>
      </w:pPr>
      <w:r>
        <w:t xml:space="preserve"> </w:t>
      </w:r>
    </w:p>
    <w:p w:rsidR="00114D28" w:rsidRDefault="00000000" w14:paraId="0BE54153" w14:textId="7017AF52">
      <w:pPr>
        <w:pStyle w:val="Heading2"/>
        <w:ind w:left="-5"/>
      </w:pPr>
      <w:r>
        <w:t xml:space="preserve">7. Donor Contact Fields </w:t>
      </w:r>
    </w:p>
    <w:p w:rsidR="00114D28" w:rsidRDefault="00000000" w14:paraId="7507C80B" w14:textId="77777777">
      <w:pPr>
        <w:spacing w:after="211"/>
        <w:ind w:left="-5"/>
      </w:pPr>
      <w:r>
        <w:t xml:space="preserve">Do you track any of the following donor contact flags? </w:t>
      </w:r>
    </w:p>
    <w:p w:rsidR="00114D28" w:rsidRDefault="00000000" w14:paraId="4692455B" w14:textId="77777777">
      <w:pPr>
        <w:spacing w:after="11" w:line="250" w:lineRule="auto"/>
        <w:ind w:left="-5"/>
      </w:pPr>
      <w:r>
        <w:rPr>
          <w:rFonts w:cs="Montserrat"/>
          <w:i/>
        </w:rPr>
        <w:t>(Fill in CRM field names or notes if applicable)</w:t>
      </w:r>
      <w:r>
        <w:t xml:space="preserve"> </w:t>
      </w:r>
    </w:p>
    <w:tbl>
      <w:tblPr>
        <w:tblStyle w:val="TableGrid"/>
        <w:tblW w:w="9045" w:type="dxa"/>
        <w:tblInd w:w="0" w:type="dxa"/>
        <w:tblCellMar>
          <w:top w:w="148" w:type="dxa"/>
          <w:left w:w="0" w:type="dxa"/>
          <w:bottom w:w="0" w:type="dxa"/>
          <w:right w:w="115" w:type="dxa"/>
        </w:tblCellMar>
        <w:tblLook w:val="04A0" w:firstRow="1" w:lastRow="0" w:firstColumn="1" w:lastColumn="0" w:noHBand="0" w:noVBand="1"/>
      </w:tblPr>
      <w:tblGrid>
        <w:gridCol w:w="2655"/>
        <w:gridCol w:w="1089"/>
        <w:gridCol w:w="2796"/>
        <w:gridCol w:w="2505"/>
      </w:tblGrid>
      <w:tr w:rsidR="00114D28" w14:paraId="6563CEA0" w14:textId="77777777">
        <w:trPr>
          <w:trHeight w:val="1050"/>
        </w:trPr>
        <w:tc>
          <w:tcPr>
            <w:tcW w:w="2655" w:type="dxa"/>
            <w:tcBorders>
              <w:top w:val="nil"/>
              <w:left w:val="nil"/>
              <w:bottom w:val="nil"/>
              <w:right w:val="nil"/>
            </w:tcBorders>
            <w:shd w:val="clear" w:color="auto" w:fill="D9D9D9"/>
            <w:vAlign w:val="center"/>
          </w:tcPr>
          <w:p w:rsidR="00114D28" w:rsidRDefault="00000000" w14:paraId="747B9B88" w14:textId="77777777">
            <w:pPr>
              <w:spacing w:after="0" w:line="259" w:lineRule="auto"/>
              <w:ind w:left="115" w:firstLine="0"/>
              <w:jc w:val="center"/>
            </w:pPr>
            <w:r>
              <w:rPr>
                <w:b/>
              </w:rPr>
              <w:t xml:space="preserve">Field </w:t>
            </w:r>
          </w:p>
        </w:tc>
        <w:tc>
          <w:tcPr>
            <w:tcW w:w="1089" w:type="dxa"/>
            <w:tcBorders>
              <w:top w:val="nil"/>
              <w:left w:val="nil"/>
              <w:bottom w:val="nil"/>
              <w:right w:val="nil"/>
            </w:tcBorders>
            <w:shd w:val="clear" w:color="auto" w:fill="D9D9D9"/>
          </w:tcPr>
          <w:p w:rsidR="00114D28" w:rsidRDefault="00114D28" w14:paraId="450AAAB0" w14:textId="77777777">
            <w:pPr>
              <w:spacing w:after="160" w:line="259" w:lineRule="auto"/>
              <w:ind w:left="0" w:firstLine="0"/>
            </w:pPr>
          </w:p>
        </w:tc>
        <w:tc>
          <w:tcPr>
            <w:tcW w:w="2796" w:type="dxa"/>
            <w:tcBorders>
              <w:top w:val="nil"/>
              <w:left w:val="nil"/>
              <w:bottom w:val="nil"/>
              <w:right w:val="nil"/>
            </w:tcBorders>
            <w:shd w:val="clear" w:color="auto" w:fill="D9D9D9"/>
            <w:vAlign w:val="center"/>
          </w:tcPr>
          <w:p w:rsidR="00114D28" w:rsidRDefault="00000000" w14:paraId="45430C8F" w14:textId="77777777">
            <w:pPr>
              <w:spacing w:after="0" w:line="259" w:lineRule="auto"/>
              <w:ind w:left="200" w:firstLine="0"/>
            </w:pPr>
            <w:r>
              <w:rPr>
                <w:b/>
              </w:rPr>
              <w:t xml:space="preserve">CRM Field </w:t>
            </w:r>
          </w:p>
        </w:tc>
        <w:tc>
          <w:tcPr>
            <w:tcW w:w="2505" w:type="dxa"/>
            <w:tcBorders>
              <w:top w:val="nil"/>
              <w:left w:val="nil"/>
              <w:bottom w:val="nil"/>
              <w:right w:val="nil"/>
            </w:tcBorders>
            <w:shd w:val="clear" w:color="auto" w:fill="D9D9D9"/>
            <w:vAlign w:val="center"/>
          </w:tcPr>
          <w:p w:rsidR="00114D28" w:rsidRDefault="00000000" w14:paraId="3845B5FF" w14:textId="77777777">
            <w:pPr>
              <w:spacing w:after="0" w:line="259" w:lineRule="auto"/>
              <w:ind w:left="0" w:right="35" w:firstLine="0"/>
              <w:jc w:val="center"/>
            </w:pPr>
            <w:r>
              <w:rPr>
                <w:b/>
              </w:rPr>
              <w:t xml:space="preserve">Notes </w:t>
            </w:r>
          </w:p>
        </w:tc>
      </w:tr>
      <w:tr w:rsidR="00114D28" w14:paraId="663055D5" w14:textId="77777777">
        <w:trPr>
          <w:trHeight w:val="1920"/>
        </w:trPr>
        <w:tc>
          <w:tcPr>
            <w:tcW w:w="2655" w:type="dxa"/>
            <w:tcBorders>
              <w:top w:val="nil"/>
              <w:left w:val="nil"/>
              <w:bottom w:val="nil"/>
              <w:right w:val="nil"/>
            </w:tcBorders>
            <w:vAlign w:val="center"/>
          </w:tcPr>
          <w:p w:rsidR="00114D28" w:rsidRDefault="00000000" w14:paraId="40FACBE8" w14:textId="77777777">
            <w:pPr>
              <w:spacing w:after="669" w:line="259" w:lineRule="auto"/>
              <w:ind w:left="105" w:firstLine="0"/>
            </w:pPr>
            <w:r>
              <w:t xml:space="preserve">Is Deceased </w:t>
            </w:r>
          </w:p>
          <w:p w:rsidR="00114D28" w:rsidRDefault="00000000" w14:paraId="706D5FD1" w14:textId="77777777">
            <w:pPr>
              <w:spacing w:after="0" w:line="259" w:lineRule="auto"/>
              <w:ind w:left="105" w:firstLine="0"/>
            </w:pPr>
            <w:r>
              <w:t xml:space="preserve">Is Primary Contact </w:t>
            </w:r>
          </w:p>
        </w:tc>
        <w:tc>
          <w:tcPr>
            <w:tcW w:w="1089" w:type="dxa"/>
            <w:tcBorders>
              <w:top w:val="nil"/>
              <w:left w:val="nil"/>
              <w:bottom w:val="nil"/>
              <w:right w:val="nil"/>
            </w:tcBorders>
            <w:shd w:val="clear" w:color="auto" w:fill="F3F3F3"/>
          </w:tcPr>
          <w:p w:rsidR="00114D28" w:rsidRDefault="00000000" w14:paraId="2F01BB47" w14:textId="77777777">
            <w:pPr>
              <w:spacing w:after="669" w:line="259" w:lineRule="auto"/>
              <w:ind w:left="150" w:firstLine="0"/>
            </w:pPr>
            <w:r>
              <w:rPr>
                <w:i/>
              </w:rPr>
              <w:t xml:space="preserve">Ex:  </w:t>
            </w:r>
          </w:p>
          <w:p w:rsidR="00114D28" w:rsidRDefault="00000000" w14:paraId="707A7146" w14:textId="77777777">
            <w:pPr>
              <w:spacing w:after="0" w:line="259" w:lineRule="auto"/>
              <w:ind w:left="150" w:firstLine="0"/>
            </w:pPr>
            <w:r>
              <w:t xml:space="preserve"> </w:t>
            </w:r>
          </w:p>
        </w:tc>
        <w:tc>
          <w:tcPr>
            <w:tcW w:w="2796" w:type="dxa"/>
            <w:tcBorders>
              <w:top w:val="nil"/>
              <w:left w:val="nil"/>
              <w:bottom w:val="nil"/>
              <w:right w:val="nil"/>
            </w:tcBorders>
            <w:shd w:val="clear" w:color="auto" w:fill="F3F3F3"/>
          </w:tcPr>
          <w:p w:rsidR="00114D28" w:rsidRDefault="00114D28" w14:paraId="24588C82" w14:textId="77777777">
            <w:pPr>
              <w:spacing w:after="160" w:line="259" w:lineRule="auto"/>
              <w:ind w:left="0" w:firstLine="0"/>
            </w:pPr>
          </w:p>
        </w:tc>
        <w:tc>
          <w:tcPr>
            <w:tcW w:w="2505" w:type="dxa"/>
            <w:tcBorders>
              <w:top w:val="nil"/>
              <w:left w:val="nil"/>
              <w:bottom w:val="nil"/>
              <w:right w:val="nil"/>
            </w:tcBorders>
            <w:shd w:val="clear" w:color="auto" w:fill="F3F3F3"/>
          </w:tcPr>
          <w:p w:rsidR="00114D28" w:rsidRDefault="00000000" w14:paraId="7413174A" w14:textId="77777777">
            <w:pPr>
              <w:spacing w:after="669" w:line="259" w:lineRule="auto"/>
              <w:ind w:left="0" w:firstLine="0"/>
            </w:pPr>
            <w:r>
              <w:rPr>
                <w:i/>
              </w:rPr>
              <w:t xml:space="preserve">Comments here </w:t>
            </w:r>
          </w:p>
          <w:p w:rsidR="00114D28" w:rsidRDefault="00000000" w14:paraId="1B715757" w14:textId="77777777">
            <w:pPr>
              <w:spacing w:after="0" w:line="259" w:lineRule="auto"/>
              <w:ind w:left="0" w:firstLine="0"/>
            </w:pPr>
            <w:r>
              <w:t xml:space="preserve"> </w:t>
            </w:r>
          </w:p>
        </w:tc>
      </w:tr>
    </w:tbl>
    <w:tbl>
      <w:tblPr>
        <w:tblStyle w:val="TableGrid"/>
        <w:tblpPr w:vertAnchor="text" w:tblpX="2655" w:tblpY="-345"/>
        <w:tblOverlap w:val="never"/>
        <w:tblW w:w="6390" w:type="dxa"/>
        <w:tblInd w:w="0" w:type="dxa"/>
        <w:tblCellMar>
          <w:top w:w="150" w:type="dxa"/>
          <w:left w:w="150" w:type="dxa"/>
          <w:bottom w:w="0" w:type="dxa"/>
          <w:right w:w="115" w:type="dxa"/>
        </w:tblCellMar>
        <w:tblLook w:val="04A0" w:firstRow="1" w:lastRow="0" w:firstColumn="1" w:lastColumn="0" w:noHBand="0" w:noVBand="1"/>
      </w:tblPr>
      <w:tblGrid>
        <w:gridCol w:w="6390"/>
      </w:tblGrid>
      <w:tr w:rsidR="00114D28" w14:paraId="3F836DC6" w14:textId="77777777">
        <w:trPr>
          <w:trHeight w:val="3150"/>
        </w:trPr>
        <w:tc>
          <w:tcPr>
            <w:tcW w:w="6390" w:type="dxa"/>
            <w:tcBorders>
              <w:top w:val="nil"/>
              <w:left w:val="nil"/>
              <w:bottom w:val="nil"/>
              <w:right w:val="nil"/>
            </w:tcBorders>
            <w:shd w:val="clear" w:color="auto" w:fill="F3F3F3"/>
          </w:tcPr>
          <w:p w:rsidR="00114D28" w:rsidRDefault="00000000" w14:paraId="6759B32E" w14:textId="77777777">
            <w:pPr>
              <w:spacing w:after="937" w:line="259" w:lineRule="auto"/>
              <w:ind w:left="0" w:firstLine="0"/>
            </w:pPr>
            <w:r>
              <w:t xml:space="preserve"> </w:t>
            </w:r>
            <w:r>
              <w:tab/>
            </w:r>
            <w:r>
              <w:t xml:space="preserve"> </w:t>
            </w:r>
          </w:p>
          <w:p w:rsidR="00114D28" w:rsidRDefault="00000000" w14:paraId="773BCDA4" w14:textId="77777777">
            <w:pPr>
              <w:spacing w:after="669" w:line="259" w:lineRule="auto"/>
              <w:ind w:left="0" w:firstLine="0"/>
            </w:pPr>
            <w:r>
              <w:t xml:space="preserve"> </w:t>
            </w:r>
            <w:r>
              <w:tab/>
            </w:r>
            <w:r>
              <w:t xml:space="preserve"> </w:t>
            </w:r>
          </w:p>
          <w:p w:rsidR="00114D28" w:rsidRDefault="00000000" w14:paraId="4C4CF5ED" w14:textId="77777777">
            <w:pPr>
              <w:spacing w:after="0" w:line="259" w:lineRule="auto"/>
              <w:ind w:left="0" w:firstLine="0"/>
            </w:pPr>
            <w:r>
              <w:t xml:space="preserve"> </w:t>
            </w:r>
            <w:r>
              <w:tab/>
            </w:r>
            <w:r>
              <w:t xml:space="preserve"> </w:t>
            </w:r>
          </w:p>
        </w:tc>
      </w:tr>
    </w:tbl>
    <w:p w:rsidR="00114D28" w:rsidRDefault="00000000" w14:paraId="30171541" w14:textId="77777777">
      <w:pPr>
        <w:spacing w:after="665"/>
        <w:ind w:left="115" w:right="399"/>
      </w:pPr>
      <w:r>
        <w:t xml:space="preserve">Can Be Mailed / Emailed </w:t>
      </w:r>
    </w:p>
    <w:p w:rsidR="00114D28" w:rsidRDefault="00000000" w14:paraId="00972DAB" w14:textId="77777777">
      <w:pPr>
        <w:spacing w:after="661"/>
        <w:ind w:left="115" w:right="399"/>
      </w:pPr>
      <w:r>
        <w:t xml:space="preserve">Opt-Out / Do Not Mail </w:t>
      </w:r>
    </w:p>
    <w:p w:rsidR="00114D28" w:rsidRDefault="00000000" w14:paraId="42BF9E70" w14:textId="77777777">
      <w:pPr>
        <w:spacing w:after="316"/>
        <w:ind w:left="115" w:right="399"/>
      </w:pPr>
      <w:r>
        <w:t xml:space="preserve">Is Marketable </w:t>
      </w:r>
    </w:p>
    <w:p w:rsidR="00114D28" w:rsidRDefault="00000000" w14:paraId="4C2DF3B2" w14:textId="77777777">
      <w:pPr>
        <w:spacing w:after="435" w:line="259" w:lineRule="auto"/>
        <w:ind w:left="0" w:right="399" w:firstLine="0"/>
      </w:pPr>
      <w:r>
        <w:t xml:space="preserve"> </w:t>
      </w:r>
    </w:p>
    <w:p w:rsidR="00114D28" w:rsidRDefault="00000000" w14:paraId="19EAE422" w14:textId="77777777">
      <w:pPr>
        <w:spacing w:after="329" w:line="259" w:lineRule="auto"/>
        <w:ind w:left="0" w:firstLine="0"/>
      </w:pPr>
      <w:r>
        <w:rPr>
          <w:sz w:val="32"/>
        </w:rPr>
        <w:t xml:space="preserve"> </w:t>
      </w:r>
    </w:p>
    <w:p w:rsidR="00114D28" w:rsidRDefault="00000000" w14:paraId="633EB87A" w14:textId="77777777">
      <w:pPr>
        <w:pStyle w:val="Heading2"/>
        <w:ind w:left="-5"/>
      </w:pPr>
      <w:r>
        <w:t xml:space="preserve">8. Other Rules or Considerations </w:t>
      </w:r>
    </w:p>
    <w:p w:rsidR="00114D28" w:rsidRDefault="00000000" w14:paraId="78380F23" w14:textId="77777777">
      <w:pPr>
        <w:spacing w:after="522"/>
        <w:ind w:left="-5"/>
      </w:pPr>
      <w:r>
        <w:t>Is there anything else we should know about your data, reporting, or business rules?</w:t>
      </w:r>
      <w:r>
        <w:rPr>
          <w:rFonts w:cs="Montserrat"/>
        </w:rPr>
        <w:t xml:space="preserve"> </w:t>
      </w:r>
    </w:p>
    <w:p w:rsidR="00114D28" w:rsidRDefault="00000000" w14:paraId="19A9A45C" w14:textId="77777777">
      <w:pPr>
        <w:pBdr>
          <w:left w:val="single" w:color="FFFFFF" w:sz="8" w:space="0"/>
          <w:bottom w:val="single" w:color="FFFFFF" w:sz="8" w:space="0"/>
          <w:right w:val="single" w:color="FFFFFF" w:sz="8" w:space="0"/>
        </w:pBdr>
        <w:shd w:val="clear" w:color="auto" w:fill="EFEFEF"/>
        <w:spacing w:after="295" w:line="259" w:lineRule="auto"/>
        <w:ind w:left="645" w:firstLine="0"/>
      </w:pPr>
      <w:r>
        <w:rPr>
          <w:rFonts w:ascii="Arial" w:hAnsi="Arial" w:eastAsia="Arial" w:cs="Arial"/>
        </w:rPr>
        <w:t xml:space="preserve">● </w:t>
      </w:r>
      <w:r>
        <w:t xml:space="preserve"> </w:t>
      </w:r>
    </w:p>
    <w:p w:rsidR="00F27A13" w:rsidRDefault="00F27A13" w14:paraId="0EC2132B" w14:textId="77777777">
      <w:pPr>
        <w:pBdr>
          <w:left w:val="single" w:color="FFFFFF" w:sz="8" w:space="0"/>
          <w:bottom w:val="single" w:color="FFFFFF" w:sz="8" w:space="0"/>
          <w:right w:val="single" w:color="FFFFFF" w:sz="8" w:space="0"/>
        </w:pBdr>
        <w:shd w:val="clear" w:color="auto" w:fill="EFEFEF"/>
        <w:spacing w:after="295" w:line="259" w:lineRule="auto"/>
        <w:ind w:left="645" w:firstLine="0"/>
      </w:pPr>
    </w:p>
    <w:p w:rsidR="00114D28" w:rsidRDefault="00000000" w14:paraId="1C130D74" w14:textId="77777777">
      <w:pPr>
        <w:spacing w:after="0" w:line="259" w:lineRule="auto"/>
        <w:ind w:left="0" w:firstLine="0"/>
      </w:pPr>
      <w:r>
        <w:t xml:space="preserve"> </w:t>
      </w:r>
    </w:p>
    <w:p w:rsidR="00114D28" w:rsidRDefault="00000000" w14:paraId="21F7DF2D" w14:textId="77777777">
      <w:pPr>
        <w:spacing w:after="0" w:line="259" w:lineRule="auto"/>
        <w:ind w:left="0" w:firstLine="0"/>
      </w:pPr>
      <w:r>
        <w:t xml:space="preserve"> </w:t>
      </w:r>
    </w:p>
    <w:sectPr w:rsidR="00114D28">
      <w:headerReference w:type="even" r:id="rId62"/>
      <w:headerReference w:type="default" r:id="rId63"/>
      <w:footerReference w:type="even" r:id="rId64"/>
      <w:footerReference w:type="default" r:id="rId65"/>
      <w:headerReference w:type="first" r:id="rId66"/>
      <w:footerReference w:type="first" r:id="rId67"/>
      <w:pgSz w:w="12240" w:h="15840" w:orient="portrait"/>
      <w:pgMar w:top="750" w:right="1356" w:bottom="72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3D236D" w:rsidRDefault="003D236D" w14:paraId="32155074" w14:textId="77777777">
      <w:pPr>
        <w:spacing w:after="0" w:line="240" w:lineRule="auto"/>
      </w:pPr>
      <w:r>
        <w:separator/>
      </w:r>
    </w:p>
  </w:endnote>
  <w:endnote w:type="continuationSeparator" w:id="0">
    <w:p w:rsidR="003D236D" w:rsidRDefault="003D236D" w14:paraId="2ECD441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14D28" w:rsidRDefault="00000000" w14:paraId="71E42DAA" w14:textId="77777777">
    <w:pPr>
      <w:spacing w:after="0" w:line="259" w:lineRule="auto"/>
      <w:ind w:left="0" w:right="84" w:firstLine="0"/>
      <w:jc w:val="right"/>
    </w:pPr>
    <w:r>
      <w:fldChar w:fldCharType="begin"/>
    </w:r>
    <w:r>
      <w:instrText xml:space="preserve"> PAGE   \* MERGEFORMAT </w:instrText>
    </w:r>
    <w:r>
      <w:fldChar w:fldCharType="separate"/>
    </w:r>
    <w:r>
      <w:t>2</w:t>
    </w:r>
    <w:r>
      <w:fldChar w:fldCharType="end"/>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14D28" w:rsidRDefault="00000000" w14:paraId="1F267FB6" w14:textId="77777777">
    <w:pPr>
      <w:spacing w:after="0" w:line="259" w:lineRule="auto"/>
      <w:ind w:left="0" w:right="84" w:firstLine="0"/>
      <w:jc w:val="right"/>
    </w:pPr>
    <w:r>
      <w:fldChar w:fldCharType="begin"/>
    </w:r>
    <w:r>
      <w:instrText xml:space="preserve"> PAGE   \* MERGEFORMAT </w:instrText>
    </w:r>
    <w:r>
      <w:fldChar w:fldCharType="separate"/>
    </w:r>
    <w:r>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14D28" w:rsidRDefault="00114D28" w14:paraId="7227C5B8" w14:textId="7777777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3D236D" w:rsidRDefault="003D236D" w14:paraId="4048FC81" w14:textId="77777777">
      <w:pPr>
        <w:spacing w:after="0" w:line="240" w:lineRule="auto"/>
      </w:pPr>
      <w:r>
        <w:separator/>
      </w:r>
    </w:p>
  </w:footnote>
  <w:footnote w:type="continuationSeparator" w:id="0">
    <w:p w:rsidR="003D236D" w:rsidRDefault="003D236D" w14:paraId="19547C1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p w:rsidR="00114D28" w:rsidRDefault="00000000" w14:paraId="65C46863" w14:textId="77777777">
    <w:pPr>
      <w:spacing w:after="0" w:line="259" w:lineRule="auto"/>
      <w:ind w:left="0" w:right="26" w:firstLine="0"/>
      <w:jc w:val="center"/>
    </w:pPr>
    <w:r>
      <w:rPr>
        <w:noProof/>
      </w:rPr>
      <w:drawing>
        <wp:anchor distT="0" distB="0" distL="114300" distR="114300" simplePos="0" relativeHeight="251658240" behindDoc="0" locked="0" layoutInCell="1" allowOverlap="0" wp14:anchorId="7A4C9BA8" wp14:editId="67FC7497">
          <wp:simplePos x="0" y="0"/>
          <wp:positionH relativeFrom="page">
            <wp:posOffset>6581775</wp:posOffset>
          </wp:positionH>
          <wp:positionV relativeFrom="page">
            <wp:posOffset>104775</wp:posOffset>
          </wp:positionV>
          <wp:extent cx="904875" cy="428625"/>
          <wp:effectExtent l="0" t="0" r="0" b="0"/>
          <wp:wrapSquare wrapText="bothSides"/>
          <wp:docPr id="1042" name="Picture 1042"/>
          <wp:cNvGraphicFramePr/>
          <a:graphic xmlns:a="http://schemas.openxmlformats.org/drawingml/2006/main">
            <a:graphicData uri="http://schemas.openxmlformats.org/drawingml/2006/picture">
              <pic:pic xmlns:pic="http://schemas.openxmlformats.org/drawingml/2006/picture">
                <pic:nvPicPr>
                  <pic:cNvPr id="1042" name="Picture 1042"/>
                  <pic:cNvPicPr/>
                </pic:nvPicPr>
                <pic:blipFill>
                  <a:blip r:embed="rId1"/>
                  <a:stretch>
                    <a:fillRect/>
                  </a:stretch>
                </pic:blipFill>
                <pic:spPr>
                  <a:xfrm>
                    <a:off x="0" y="0"/>
                    <a:ext cx="904875" cy="428625"/>
                  </a:xfrm>
                  <a:prstGeom prst="rect">
                    <a:avLst/>
                  </a:prstGeom>
                </pic:spPr>
              </pic:pic>
            </a:graphicData>
          </a:graphic>
        </wp:anchor>
      </w:drawing>
    </w:r>
    <w:r>
      <w:rPr>
        <w:color w:val="66666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14D28" w:rsidRDefault="00000000" w14:paraId="153C9172" w14:textId="60441F8D">
    <w:pPr>
      <w:spacing w:after="0" w:line="259" w:lineRule="auto"/>
      <w:ind w:left="0" w:right="26" w:firstLine="0"/>
      <w:jc w:val="center"/>
    </w:pPr>
    <w:r>
      <w:rPr>
        <w:color w:val="66666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114D28" w:rsidRDefault="00E448CE" w14:paraId="0A39DDC8" w14:textId="6D59F0A5">
    <w:pPr>
      <w:spacing w:after="160" w:line="259" w:lineRule="auto"/>
      <w:ind w:left="0" w:firstLine="0"/>
    </w:pPr>
    <w:r w:rsidRPr="003C09AA">
      <w:rPr>
        <w:rFonts w:asciiTheme="minorHAnsi" w:hAnsiTheme="minorHAnsi" w:cstheme="minorHAnsi"/>
        <w:b/>
        <w:noProof/>
      </w:rPr>
      <w:drawing>
        <wp:anchor distT="0" distB="0" distL="114300" distR="114300" simplePos="0" relativeHeight="251660288" behindDoc="0" locked="0" layoutInCell="1" allowOverlap="1" wp14:anchorId="2E71D504" wp14:editId="5290B548">
          <wp:simplePos x="0" y="0"/>
          <wp:positionH relativeFrom="margin">
            <wp:posOffset>1937442</wp:posOffset>
          </wp:positionH>
          <wp:positionV relativeFrom="margin">
            <wp:posOffset>86090</wp:posOffset>
          </wp:positionV>
          <wp:extent cx="2329180" cy="635000"/>
          <wp:effectExtent l="0" t="0" r="0" b="0"/>
          <wp:wrapSquare wrapText="bothSides"/>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329180" cy="635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7DA4D12"/>
    <w:multiLevelType w:val="hybridMultilevel"/>
    <w:tmpl w:val="0798CEB6"/>
    <w:lvl w:ilvl="0" w:tplc="A184E378">
      <w:start w:val="1"/>
      <w:numFmt w:val="bullet"/>
      <w:lvlText w:val="●"/>
      <w:lvlJc w:val="left"/>
      <w:pPr>
        <w:ind w:left="3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1BED0B2">
      <w:start w:val="1"/>
      <w:numFmt w:val="bullet"/>
      <w:lvlText w:val="o"/>
      <w:lvlJc w:val="left"/>
      <w:pPr>
        <w:ind w:left="14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2" w:tplc="E01E8858">
      <w:start w:val="1"/>
      <w:numFmt w:val="bullet"/>
      <w:lvlText w:val="▪"/>
      <w:lvlJc w:val="left"/>
      <w:pPr>
        <w:ind w:left="21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3" w:tplc="254428E0">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72689982">
      <w:start w:val="1"/>
      <w:numFmt w:val="bullet"/>
      <w:lvlText w:val="o"/>
      <w:lvlJc w:val="left"/>
      <w:pPr>
        <w:ind w:left="360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5" w:tplc="7BC4AF32">
      <w:start w:val="1"/>
      <w:numFmt w:val="bullet"/>
      <w:lvlText w:val="▪"/>
      <w:lvlJc w:val="left"/>
      <w:pPr>
        <w:ind w:left="432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6" w:tplc="B2B079D6">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6CF20226">
      <w:start w:val="1"/>
      <w:numFmt w:val="bullet"/>
      <w:lvlText w:val="o"/>
      <w:lvlJc w:val="left"/>
      <w:pPr>
        <w:ind w:left="576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8" w:tplc="C4323FE2">
      <w:start w:val="1"/>
      <w:numFmt w:val="bullet"/>
      <w:lvlText w:val="▪"/>
      <w:lvlJc w:val="left"/>
      <w:pPr>
        <w:ind w:left="64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abstractNum>
  <w:abstractNum w:abstractNumId="1" w15:restartNumberingAfterBreak="0">
    <w:nsid w:val="27B15AA6"/>
    <w:multiLevelType w:val="hybridMultilevel"/>
    <w:tmpl w:val="CC4C18A8"/>
    <w:lvl w:ilvl="0" w:tplc="4C501446">
      <w:start w:val="1"/>
      <w:numFmt w:val="decimal"/>
      <w:lvlText w:val="%1."/>
      <w:lvlJc w:val="left"/>
      <w:pPr>
        <w:ind w:left="599"/>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lvl w:ilvl="1" w:tplc="0466F682">
      <w:start w:val="1"/>
      <w:numFmt w:val="lowerLetter"/>
      <w:lvlText w:val="%2"/>
      <w:lvlJc w:val="left"/>
      <w:pPr>
        <w:ind w:left="1440"/>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lvl w:ilvl="2" w:tplc="9B30E79A">
      <w:start w:val="1"/>
      <w:numFmt w:val="lowerRoman"/>
      <w:lvlText w:val="%3"/>
      <w:lvlJc w:val="left"/>
      <w:pPr>
        <w:ind w:left="2160"/>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lvl w:ilvl="3" w:tplc="AE50E688">
      <w:start w:val="1"/>
      <w:numFmt w:val="decimal"/>
      <w:lvlText w:val="%4"/>
      <w:lvlJc w:val="left"/>
      <w:pPr>
        <w:ind w:left="2880"/>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lvl w:ilvl="4" w:tplc="99FCC406">
      <w:start w:val="1"/>
      <w:numFmt w:val="lowerLetter"/>
      <w:lvlText w:val="%5"/>
      <w:lvlJc w:val="left"/>
      <w:pPr>
        <w:ind w:left="3600"/>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lvl w:ilvl="5" w:tplc="971484FC">
      <w:start w:val="1"/>
      <w:numFmt w:val="lowerRoman"/>
      <w:lvlText w:val="%6"/>
      <w:lvlJc w:val="left"/>
      <w:pPr>
        <w:ind w:left="4320"/>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lvl w:ilvl="6" w:tplc="457AD8AE">
      <w:start w:val="1"/>
      <w:numFmt w:val="decimal"/>
      <w:lvlText w:val="%7"/>
      <w:lvlJc w:val="left"/>
      <w:pPr>
        <w:ind w:left="5040"/>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lvl w:ilvl="7" w:tplc="1D6898A0">
      <w:start w:val="1"/>
      <w:numFmt w:val="lowerLetter"/>
      <w:lvlText w:val="%8"/>
      <w:lvlJc w:val="left"/>
      <w:pPr>
        <w:ind w:left="5760"/>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lvl w:ilvl="8" w:tplc="9C7A7D6E">
      <w:start w:val="1"/>
      <w:numFmt w:val="lowerRoman"/>
      <w:lvlText w:val="%9"/>
      <w:lvlJc w:val="left"/>
      <w:pPr>
        <w:ind w:left="6480"/>
      </w:pPr>
      <w:rPr>
        <w:rFonts w:ascii="Montserrat" w:hAnsi="Montserrat" w:eastAsia="Montserrat" w:cs="Montserrat"/>
        <w:b w:val="0"/>
        <w:i w:val="0"/>
        <w:strike w:val="0"/>
        <w:dstrike w:val="0"/>
        <w:color w:val="1155CC"/>
        <w:sz w:val="22"/>
        <w:szCs w:val="22"/>
        <w:u w:val="single" w:color="1155CC"/>
        <w:bdr w:val="none" w:color="auto" w:sz="0" w:space="0"/>
        <w:shd w:val="clear" w:color="auto" w:fill="auto"/>
        <w:vertAlign w:val="baseline"/>
      </w:rPr>
    </w:lvl>
  </w:abstractNum>
  <w:num w:numId="1" w16cid:durableId="1390609169">
    <w:abstractNumId w:val="1"/>
  </w:num>
  <w:num w:numId="2" w16cid:durableId="565802283">
    <w:abstractNumId w:val="0"/>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40"/>
  <w:proofState w:spelling="clean" w:grammar="dirty"/>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D28"/>
    <w:rsid w:val="00000000"/>
    <w:rsid w:val="00025622"/>
    <w:rsid w:val="00114D28"/>
    <w:rsid w:val="003D236D"/>
    <w:rsid w:val="00503B95"/>
    <w:rsid w:val="005534F8"/>
    <w:rsid w:val="0061740F"/>
    <w:rsid w:val="00E448CE"/>
    <w:rsid w:val="00F27A13"/>
    <w:rsid w:val="13E895A0"/>
    <w:rsid w:val="20370E52"/>
    <w:rsid w:val="47131565"/>
    <w:rsid w:val="6203429F"/>
    <w:rsid w:val="6CB7023E"/>
    <w:rsid w:val="74357F17"/>
    <w:rsid w:val="74A28828"/>
    <w:rsid w:val="78DB39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28603F"/>
  <w15:docId w15:val="{5DD27228-5098-464A-B402-2DBFBF34A65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heme="minorHAnsi" w:hAnsiTheme="minorHAnsi" w:eastAsiaTheme="minorEastAsia"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4" w:line="268" w:lineRule="auto"/>
      <w:ind w:left="10" w:hanging="10"/>
    </w:pPr>
    <w:rPr>
      <w:rFonts w:ascii="Montserrat" w:hAnsi="Montserrat" w:eastAsia="Montserrat" w:cs="Times New Roman"/>
      <w:color w:val="000000"/>
      <w:sz w:val="22"/>
      <w:lang w:val="en" w:eastAsia="en"/>
    </w:rPr>
  </w:style>
  <w:style w:type="paragraph" w:styleId="Heading1">
    <w:name w:val="heading 1"/>
    <w:next w:val="Normal"/>
    <w:link w:val="Heading1Char"/>
    <w:uiPriority w:val="9"/>
    <w:qFormat/>
    <w:pPr>
      <w:keepNext/>
      <w:keepLines/>
      <w:spacing w:after="91" w:line="259" w:lineRule="auto"/>
      <w:ind w:left="10" w:hanging="10"/>
      <w:outlineLvl w:val="0"/>
    </w:pPr>
    <w:rPr>
      <w:rFonts w:ascii="Montserrat" w:hAnsi="Montserrat" w:eastAsia="Montserrat" w:cs="Montserrat"/>
      <w:color w:val="000000"/>
      <w:sz w:val="34"/>
    </w:rPr>
  </w:style>
  <w:style w:type="paragraph" w:styleId="Heading2">
    <w:name w:val="heading 2"/>
    <w:next w:val="Normal"/>
    <w:link w:val="Heading2Char"/>
    <w:uiPriority w:val="9"/>
    <w:unhideWhenUsed/>
    <w:qFormat/>
    <w:pPr>
      <w:keepNext/>
      <w:keepLines/>
      <w:spacing w:after="128" w:line="250" w:lineRule="auto"/>
      <w:ind w:left="10" w:hanging="10"/>
      <w:outlineLvl w:val="1"/>
    </w:pPr>
    <w:rPr>
      <w:rFonts w:ascii="Montserrat" w:hAnsi="Montserrat" w:eastAsia="Montserrat" w:cs="Montserrat"/>
      <w:color w:val="000000"/>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link w:val="Heading2"/>
    <w:rPr>
      <w:rFonts w:ascii="Montserrat" w:hAnsi="Montserrat" w:eastAsia="Montserrat" w:cs="Montserrat"/>
      <w:color w:val="000000"/>
      <w:sz w:val="32"/>
    </w:rPr>
  </w:style>
  <w:style w:type="character" w:styleId="Heading1Char" w:customStyle="1">
    <w:name w:val="Heading 1 Char"/>
    <w:link w:val="Heading1"/>
    <w:rPr>
      <w:rFonts w:ascii="Montserrat" w:hAnsi="Montserrat" w:eastAsia="Montserrat" w:cs="Montserrat"/>
      <w:color w:val="000000"/>
      <w:sz w:val="34"/>
    </w:rPr>
  </w:style>
  <w:style w:type="table" w:styleId="TableGrid" w:customStyle="1">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s://help.avidai.com/hc/en-us/articles/42928632312851-Measuring-The-Performance-of-Your-Online-Donor-Acquisition" TargetMode="External" Id="rId42" /><Relationship Type="http://schemas.openxmlformats.org/officeDocument/2006/relationships/hyperlink" Target="https://help.avidai.com/hc/en-us/articles/42928632312851-Measuring-The-Performance-of-Your-Online-Donor-Acquisition" TargetMode="External" Id="rId47" /><Relationship Type="http://schemas.openxmlformats.org/officeDocument/2006/relationships/header" Target="header2.xml" Id="rId63" /><Relationship Type="http://schemas.openxmlformats.org/officeDocument/2006/relationships/fontTable" Target="fontTable.xml" Id="rId68" /><Relationship Type="http://schemas.openxmlformats.org/officeDocument/2006/relationships/styles" Target="styles.xml" Id="rId2" /><Relationship Type="http://schemas.openxmlformats.org/officeDocument/2006/relationships/hyperlink" Target="https://www.loom.com/share/d931941aa989467a8d1fdc481901cc41" TargetMode="External" Id="rId16" /><Relationship Type="http://schemas.openxmlformats.org/officeDocument/2006/relationships/hyperlink" Target="https://help.avidai.com/hc/en-us/articles/42928675416083-Soft-Credits" TargetMode="External" Id="rId32" /><Relationship Type="http://schemas.openxmlformats.org/officeDocument/2006/relationships/hyperlink" Target="https://help.avidai.com/hc/en-us/articles/42928645921043-Recurring-Donations-and-Frequency" TargetMode="External" Id="rId37" /><Relationship Type="http://schemas.openxmlformats.org/officeDocument/2006/relationships/hyperlink" Target="https://help.avidai.com/hc/en-us/articles/42928632312851-Measuring-The-Performance-of-Your-Online-Donor-Acquisition" TargetMode="External" Id="rId40" /><Relationship Type="http://schemas.openxmlformats.org/officeDocument/2006/relationships/hyperlink" Target="https://help.avidai.com/hc/en-us/articles/42928632312851-Measuring-The-Performance-of-Your-Online-Donor-Acquisition" TargetMode="External" Id="rId45" /><Relationship Type="http://schemas.openxmlformats.org/officeDocument/2006/relationships/hyperlink" Target="https://help.avidai.com/hc/en-us/articles/42928629992083-Channel-Cohorts-for-Giving" TargetMode="External" Id="rId53" /><Relationship Type="http://schemas.openxmlformats.org/officeDocument/2006/relationships/hyperlink" Target="https://help.avidai.com/hc/en-us/articles/42928629992083-Channel-Cohorts-for-Giving" TargetMode="External" Id="rId58" /><Relationship Type="http://schemas.openxmlformats.org/officeDocument/2006/relationships/header" Target="header3.xml" Id="rId66" /><Relationship Type="http://schemas.openxmlformats.org/officeDocument/2006/relationships/footnotes" Target="footnotes.xml" Id="rId5" /><Relationship Type="http://schemas.openxmlformats.org/officeDocument/2006/relationships/hyperlink" Target="https://help.avidai.com/hc/en-us/articles/42928629992083-Channel-Cohorts-for-Giving" TargetMode="External" Id="rId61" /><Relationship Type="http://schemas.openxmlformats.org/officeDocument/2006/relationships/hyperlink" Target="https://help.avidai.com/hc/en-us/articles/42928675416083-Soft-Credits" TargetMode="External" Id="rId35" /><Relationship Type="http://schemas.openxmlformats.org/officeDocument/2006/relationships/hyperlink" Target="https://help.avidai.com/hc/en-us/articles/42928632312851-Measuring-The-Performance-of-Your-Online-Donor-Acquisition" TargetMode="External" Id="rId43" /><Relationship Type="http://schemas.openxmlformats.org/officeDocument/2006/relationships/hyperlink" Target="https://help.avidai.com/hc/en-us/articles/42928632312851-Measuring-The-Performance-of-Your-Online-Donor-Acquisition" TargetMode="External" Id="rId48" /><Relationship Type="http://schemas.openxmlformats.org/officeDocument/2006/relationships/hyperlink" Target="https://help.avidai.com/hc/en-us/articles/42928629992083-Channel-Cohorts-for-Giving" TargetMode="External" Id="rId56" /><Relationship Type="http://schemas.openxmlformats.org/officeDocument/2006/relationships/footer" Target="footer1.xml" Id="rId64" /><Relationship Type="http://schemas.openxmlformats.org/officeDocument/2006/relationships/theme" Target="theme/theme1.xml" Id="rId69" /><Relationship Type="http://schemas.openxmlformats.org/officeDocument/2006/relationships/hyperlink" Target="https://help.avidai.com/hc/en-us/articles/42928629992083-Channel-Cohorts-for-Giving" TargetMode="External" Id="rId51" /><Relationship Type="http://schemas.openxmlformats.org/officeDocument/2006/relationships/settings" Target="settings.xml" Id="rId3" /><Relationship Type="http://schemas.openxmlformats.org/officeDocument/2006/relationships/hyperlink" Target="https://help.avidai.com/hc/en-us/articles/42928675416083-Soft-Credits" TargetMode="External" Id="rId33" /><Relationship Type="http://schemas.openxmlformats.org/officeDocument/2006/relationships/hyperlink" Target="https://help.avidai.com/hc/en-us/articles/42928645921043-Recurring-Donations-and-Frequency" TargetMode="External" Id="rId38" /><Relationship Type="http://schemas.openxmlformats.org/officeDocument/2006/relationships/hyperlink" Target="https://help.avidai.com/hc/en-us/articles/42928632312851-Measuring-The-Performance-of-Your-Online-Donor-Acquisition" TargetMode="External" Id="rId46" /><Relationship Type="http://schemas.openxmlformats.org/officeDocument/2006/relationships/hyperlink" Target="https://help.avidai.com/hc/en-us/articles/42928629992083-Channel-Cohorts-for-Giving" TargetMode="External" Id="rId59" /><Relationship Type="http://schemas.openxmlformats.org/officeDocument/2006/relationships/footer" Target="footer3.xml" Id="rId67" /><Relationship Type="http://schemas.openxmlformats.org/officeDocument/2006/relationships/hyperlink" Target="https://help.avidai.com/hc/en-us/articles/42928632312851-Measuring-The-Performance-of-Your-Online-Donor-Acquisition" TargetMode="External" Id="rId41" /><Relationship Type="http://schemas.openxmlformats.org/officeDocument/2006/relationships/hyperlink" Target="https://help.avidai.com/hc/en-us/articles/42928629992083-Channel-Cohorts-for-Giving" TargetMode="External" Id="rId54" /><Relationship Type="http://schemas.openxmlformats.org/officeDocument/2006/relationships/header" Target="header1.xml" Id="rId6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loom.com/share/d931941aa989467a8d1fdc481901cc41" TargetMode="External" Id="rId15" /><Relationship Type="http://schemas.openxmlformats.org/officeDocument/2006/relationships/hyperlink" Target="https://help.avidai.com/hc/en-us/articles/42928645921043-Recurring-Donations-and-Frequency" TargetMode="External" Id="rId36" /><Relationship Type="http://schemas.openxmlformats.org/officeDocument/2006/relationships/hyperlink" Target="https://help.avidai.com/hc/en-us/articles/42928632312851-Measuring-The-Performance-of-Your-Online-Donor-Acquisition" TargetMode="External" Id="rId49" /><Relationship Type="http://schemas.openxmlformats.org/officeDocument/2006/relationships/hyperlink" Target="https://help.avidai.com/hc/en-us/articles/42928629992083-Channel-Cohorts-for-Giving" TargetMode="External" Id="rId57" /><Relationship Type="http://schemas.openxmlformats.org/officeDocument/2006/relationships/hyperlink" Target="https://help.avidai.com/hc/en-us/articles/42928632312851-Measuring-The-Performance-of-Your-Online-Donor-Acquisition" TargetMode="External" Id="rId44" /><Relationship Type="http://schemas.openxmlformats.org/officeDocument/2006/relationships/hyperlink" Target="https://help.avidai.com/hc/en-us/articles/42928629992083-Channel-Cohorts-for-Giving" TargetMode="External" Id="rId52" /><Relationship Type="http://schemas.openxmlformats.org/officeDocument/2006/relationships/hyperlink" Target="https://help.avidai.com/hc/en-us/articles/42928629992083-Channel-Cohorts-for-Giving" TargetMode="External" Id="rId60" /><Relationship Type="http://schemas.openxmlformats.org/officeDocument/2006/relationships/footer" Target="footer2.xml" Id="rId65" /><Relationship Type="http://schemas.openxmlformats.org/officeDocument/2006/relationships/webSettings" Target="webSettings.xml" Id="rId4" /><Relationship Type="http://schemas.openxmlformats.org/officeDocument/2006/relationships/hyperlink" Target="https://help.avidai.com/hc/en-us/articles/42928645921043-Recurring-Donations-and-Frequency" TargetMode="External" Id="rId39" /><Relationship Type="http://schemas.openxmlformats.org/officeDocument/2006/relationships/hyperlink" Target="https://help.avidai.com/hc/en-us/articles/42928675416083-Soft-Credits" TargetMode="External" Id="rId34" /><Relationship Type="http://schemas.openxmlformats.org/officeDocument/2006/relationships/hyperlink" Target="https://help.avidai.com/hc/en-us/articles/42928629992083-Channel-Cohorts-for-Giving" TargetMode="External" Id="rId50" /><Relationship Type="http://schemas.openxmlformats.org/officeDocument/2006/relationships/hyperlink" Target="https://help.avidai.com/hc/en-us/articles/42928629992083-Channel-Cohorts-for-Giving" TargetMode="External" Id="rId55" /><Relationship Type="http://schemas.openxmlformats.org/officeDocument/2006/relationships/hyperlink" Target="https://help.avidai.com/hc/en-us/articles/42928674876819-What-is-in-a-Data-Blend" TargetMode="External" Id="R352e4832f000491c" /><Relationship Type="http://schemas.openxmlformats.org/officeDocument/2006/relationships/hyperlink" Target="https://help.avidai.com/hc/en-us/articles/42928674876819-What-is-in-a-Data-Blend" TargetMode="External" Id="Rcd87757d24a44b82" /><Relationship Type="http://schemas.openxmlformats.org/officeDocument/2006/relationships/hyperlink" Target="https://help.avidai.com/hc/en-us/articles/42928674876819-What-is-in-a-Data-Blend" TargetMode="External" Id="R971a381b6d4e45ec" /><Relationship Type="http://schemas.openxmlformats.org/officeDocument/2006/relationships/hyperlink" Target="https://help.avidai.com/hc/en-us/articles/42928674876819-What-is-in-a-Data-Blend" TargetMode="External" Id="R1cdb64a934eb492d" /><Relationship Type="http://schemas.openxmlformats.org/officeDocument/2006/relationships/hyperlink" Target="https://help.avidai.com/hc/en-us/articles/42928674876819-What-is-in-a-Data-Blend" TargetMode="External" Id="Rf1244762dceb4eba" /><Relationship Type="http://schemas.openxmlformats.org/officeDocument/2006/relationships/hyperlink" Target="https://help.avidai.com/hc/en-us/articles/42928674876819-What-is-in-a-Data-Blend" TargetMode="External" Id="R90e210a9d1044427" /><Relationship Type="http://schemas.openxmlformats.org/officeDocument/2006/relationships/hyperlink" Target="https://help.avidai.com/hc/en-us/articles/42928674876819-What-is-in-a-Data-Blend" TargetMode="External" Id="R30e54d9bc2a64959" /><Relationship Type="http://schemas.openxmlformats.org/officeDocument/2006/relationships/hyperlink" Target="https://help.avidai.com/hc/en-us/articles/42928674876819-What-is-in-a-Data-Blend" TargetMode="External" Id="R401a76f3c0d34e5e" /><Relationship Type="http://schemas.openxmlformats.org/officeDocument/2006/relationships/hyperlink" Target="https://help.avidai.com/hc/en-us/articles/42928674876819-What-is-in-a-Data-Blend" TargetMode="External" Id="R0b8a91157f24463a" /><Relationship Type="http://schemas.openxmlformats.org/officeDocument/2006/relationships/hyperlink" Target="https://help.avidai.com/hc/en-us/articles/42928630055443-Complete-List-of-Columns-for-the-Constituent-Data-Blend" TargetMode="External" Id="Rb631fc50b54c4f4b" /><Relationship Type="http://schemas.openxmlformats.org/officeDocument/2006/relationships/hyperlink" Target="https://help.avidai.com/hc/en-us/articles/42928630055443-Complete-List-of-Columns-for-the-Constituent-Data-Blend" TargetMode="External" Id="Rf4f25b4497994b6a" /><Relationship Type="http://schemas.openxmlformats.org/officeDocument/2006/relationships/hyperlink" Target="https://help.avidai.com/hc/en-us/articles/42928630055443-Complete-List-of-Columns-for-the-Constituent-Data-Blend" TargetMode="External" Id="Rc0363af1479b4678" /><Relationship Type="http://schemas.openxmlformats.org/officeDocument/2006/relationships/hyperlink" Target="https://help.avidai.com/hc/en-us/articles/42928630055443-Complete-List-of-Columns-for-the-Constituent-Data-Blend" TargetMode="External" Id="R7f9cf325dc0a4218" /><Relationship Type="http://schemas.openxmlformats.org/officeDocument/2006/relationships/hyperlink" Target="https://help.avidai.com/hc/en-us/articles/42928630055443-Complete-List-of-Columns-for-the-Constituent-Data-Blend" TargetMode="External" Id="Rc93ff54d6481417c" /><Relationship Type="http://schemas.openxmlformats.org/officeDocument/2006/relationships/hyperlink" Target="https://help.avidai.com/hc/en-us/articles/42928630055443-Complete-List-of-Columns-for-the-Constituent-Data-Blend" TargetMode="External" Id="Rb06896f78ba648b8"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[Template] Avid Onboarding Survey: Business Rules &amp; Data Context</dc:title>
  <dc:subject/>
  <dc:creator>Jason Mitchell</dc:creator>
  <keywords/>
  <lastModifiedBy>Bryce Johnston</lastModifiedBy>
  <revision>7</revision>
  <dcterms:created xsi:type="dcterms:W3CDTF">2026-06-10T13:08:00.0000000Z</dcterms:created>
  <dcterms:modified xsi:type="dcterms:W3CDTF">2026-08-24T21:37:56.8562571Z</dcterms:modified>
</coreProperties>
</file>